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4C" w:rsidRDefault="00A6354C" w:rsidP="00426C14">
      <w:pPr>
        <w:rPr>
          <w:sz w:val="28"/>
          <w:szCs w:val="28"/>
        </w:rPr>
      </w:pPr>
    </w:p>
    <w:p w:rsidR="00A6354C" w:rsidRDefault="00A6354C" w:rsidP="00426C14">
      <w:pPr>
        <w:rPr>
          <w:sz w:val="28"/>
          <w:szCs w:val="28"/>
        </w:rPr>
      </w:pPr>
    </w:p>
    <w:p w:rsidR="00A6354C" w:rsidRDefault="00A6354C" w:rsidP="00426C14">
      <w:pPr>
        <w:rPr>
          <w:sz w:val="28"/>
          <w:szCs w:val="28"/>
        </w:rPr>
      </w:pPr>
    </w:p>
    <w:p w:rsidR="00A6354C" w:rsidRPr="008E2DE6" w:rsidRDefault="008E2DE6" w:rsidP="008E2DE6">
      <w:pPr>
        <w:jc w:val="center"/>
        <w:rPr>
          <w:rFonts w:ascii="Times New Roman" w:hAnsi="Times New Roman" w:cs="Times New Roman"/>
          <w:sz w:val="52"/>
          <w:szCs w:val="52"/>
        </w:rPr>
      </w:pPr>
      <w:r w:rsidRPr="008E2DE6">
        <w:rPr>
          <w:rFonts w:ascii="Times New Roman" w:hAnsi="Times New Roman" w:cs="Times New Roman"/>
          <w:sz w:val="52"/>
          <w:szCs w:val="52"/>
        </w:rPr>
        <w:t>N Á V R H</w:t>
      </w:r>
    </w:p>
    <w:p w:rsidR="00A6354C" w:rsidRPr="00063097" w:rsidRDefault="00A6354C" w:rsidP="00426C14">
      <w:pPr>
        <w:rPr>
          <w:rFonts w:ascii="Times New Roman" w:hAnsi="Times New Roman" w:cs="Times New Roman"/>
          <w:sz w:val="28"/>
          <w:szCs w:val="28"/>
        </w:rPr>
      </w:pPr>
    </w:p>
    <w:p w:rsidR="00426C14" w:rsidRPr="00063097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063097" w:rsidRDefault="00426C14" w:rsidP="00426C14">
      <w:pPr>
        <w:rPr>
          <w:rFonts w:ascii="Times New Roman" w:hAnsi="Times New Roman" w:cs="Times New Roman"/>
          <w:sz w:val="28"/>
          <w:szCs w:val="28"/>
        </w:rPr>
      </w:pPr>
    </w:p>
    <w:p w:rsidR="00426C14" w:rsidRPr="00063097" w:rsidRDefault="00426C14" w:rsidP="00426C1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3097">
        <w:rPr>
          <w:rFonts w:ascii="Times New Roman" w:hAnsi="Times New Roman" w:cs="Times New Roman"/>
          <w:b/>
          <w:sz w:val="28"/>
          <w:szCs w:val="28"/>
        </w:rPr>
        <w:t xml:space="preserve">Záverečný účet Obce </w:t>
      </w:r>
    </w:p>
    <w:p w:rsidR="00426C14" w:rsidRPr="00063097" w:rsidRDefault="00426C14" w:rsidP="00426C1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3097">
        <w:rPr>
          <w:rFonts w:ascii="Times New Roman" w:hAnsi="Times New Roman" w:cs="Times New Roman"/>
          <w:b/>
          <w:sz w:val="28"/>
          <w:szCs w:val="28"/>
        </w:rPr>
        <w:t>O S I K O V</w:t>
      </w:r>
    </w:p>
    <w:p w:rsidR="00426C14" w:rsidRPr="00063097" w:rsidRDefault="00426C14" w:rsidP="00426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C14" w:rsidRPr="00063097" w:rsidRDefault="00426C14" w:rsidP="00426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97">
        <w:rPr>
          <w:rFonts w:ascii="Times New Roman" w:hAnsi="Times New Roman" w:cs="Times New Roman"/>
          <w:b/>
          <w:sz w:val="28"/>
          <w:szCs w:val="28"/>
        </w:rPr>
        <w:t xml:space="preserve">a rozpočtové hospodárenie </w:t>
      </w:r>
    </w:p>
    <w:p w:rsidR="00426C14" w:rsidRPr="00063097" w:rsidRDefault="00426C14" w:rsidP="00426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97">
        <w:rPr>
          <w:rFonts w:ascii="Times New Roman" w:hAnsi="Times New Roman" w:cs="Times New Roman"/>
          <w:b/>
          <w:sz w:val="28"/>
          <w:szCs w:val="28"/>
        </w:rPr>
        <w:t>za rok 201</w:t>
      </w:r>
      <w:r w:rsidR="001A73DD" w:rsidRPr="00063097">
        <w:rPr>
          <w:rFonts w:ascii="Times New Roman" w:hAnsi="Times New Roman" w:cs="Times New Roman"/>
          <w:b/>
          <w:sz w:val="28"/>
          <w:szCs w:val="28"/>
        </w:rPr>
        <w:t>7</w:t>
      </w:r>
    </w:p>
    <w:p w:rsidR="00426C14" w:rsidRPr="00063097" w:rsidRDefault="00426C14" w:rsidP="00426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C14" w:rsidRPr="00063097" w:rsidRDefault="00426C14" w:rsidP="00426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C14" w:rsidRPr="00063097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</w:p>
    <w:p w:rsidR="00426C14" w:rsidRPr="00063097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</w:p>
    <w:p w:rsidR="00426C14" w:rsidRPr="00063097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</w:p>
    <w:p w:rsidR="00426C14" w:rsidRPr="00063097" w:rsidRDefault="00426C14" w:rsidP="00063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097">
        <w:rPr>
          <w:rFonts w:ascii="Times New Roman" w:hAnsi="Times New Roman" w:cs="Times New Roman"/>
          <w:sz w:val="24"/>
          <w:szCs w:val="24"/>
        </w:rPr>
        <w:t>Predkladá : Stanislav Biroš</w:t>
      </w:r>
    </w:p>
    <w:p w:rsidR="00426C14" w:rsidRPr="00063097" w:rsidRDefault="00426C14" w:rsidP="00063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C14" w:rsidRPr="00063097" w:rsidRDefault="00426C14" w:rsidP="00063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097">
        <w:rPr>
          <w:rFonts w:ascii="Times New Roman" w:hAnsi="Times New Roman" w:cs="Times New Roman"/>
          <w:sz w:val="24"/>
          <w:szCs w:val="24"/>
        </w:rPr>
        <w:t>Spracoval:  Margita Olšavská</w:t>
      </w:r>
    </w:p>
    <w:p w:rsidR="00426C14" w:rsidRPr="00063097" w:rsidRDefault="00426C14" w:rsidP="00063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C14" w:rsidRPr="00063097" w:rsidRDefault="00426C14" w:rsidP="00063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097">
        <w:rPr>
          <w:rFonts w:ascii="Times New Roman" w:hAnsi="Times New Roman" w:cs="Times New Roman"/>
          <w:sz w:val="24"/>
          <w:szCs w:val="24"/>
        </w:rPr>
        <w:t>V Osikove dňa  0</w:t>
      </w:r>
      <w:r w:rsidR="008E2DE6">
        <w:rPr>
          <w:rFonts w:ascii="Times New Roman" w:hAnsi="Times New Roman" w:cs="Times New Roman"/>
          <w:sz w:val="24"/>
          <w:szCs w:val="24"/>
        </w:rPr>
        <w:t>3</w:t>
      </w:r>
      <w:r w:rsidRPr="00063097">
        <w:rPr>
          <w:rFonts w:ascii="Times New Roman" w:hAnsi="Times New Roman" w:cs="Times New Roman"/>
          <w:sz w:val="24"/>
          <w:szCs w:val="24"/>
        </w:rPr>
        <w:t>.04.201</w:t>
      </w:r>
      <w:r w:rsidR="008E2DE6">
        <w:rPr>
          <w:rFonts w:ascii="Times New Roman" w:hAnsi="Times New Roman" w:cs="Times New Roman"/>
          <w:sz w:val="24"/>
          <w:szCs w:val="24"/>
        </w:rPr>
        <w:t>8</w:t>
      </w:r>
    </w:p>
    <w:p w:rsidR="00426C14" w:rsidRPr="00063097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F74CAB" w:rsidRDefault="00426C14" w:rsidP="00426C14">
      <w:pPr>
        <w:rPr>
          <w:rFonts w:ascii="Times New Roman" w:hAnsi="Times New Roman" w:cs="Times New Roman"/>
          <w:sz w:val="24"/>
          <w:szCs w:val="24"/>
        </w:rPr>
      </w:pPr>
      <w:r w:rsidRPr="00063097">
        <w:rPr>
          <w:rFonts w:ascii="Times New Roman" w:hAnsi="Times New Roman" w:cs="Times New Roman"/>
          <w:sz w:val="24"/>
          <w:szCs w:val="24"/>
        </w:rPr>
        <w:t xml:space="preserve">Návrh záverečného účtu vyvesený na úradnej tabuli dňa: </w:t>
      </w:r>
      <w:r w:rsidR="008E2DE6">
        <w:rPr>
          <w:rFonts w:ascii="Times New Roman" w:hAnsi="Times New Roman" w:cs="Times New Roman"/>
          <w:sz w:val="24"/>
          <w:szCs w:val="24"/>
        </w:rPr>
        <w:t>04.04.2018</w:t>
      </w:r>
    </w:p>
    <w:p w:rsidR="00426C14" w:rsidRPr="00063097" w:rsidRDefault="00426C14" w:rsidP="00426C14">
      <w:pPr>
        <w:rPr>
          <w:rFonts w:ascii="Times New Roman" w:hAnsi="Times New Roman" w:cs="Times New Roman"/>
          <w:sz w:val="24"/>
          <w:szCs w:val="24"/>
        </w:rPr>
      </w:pPr>
      <w:r w:rsidRPr="00063097">
        <w:rPr>
          <w:rFonts w:ascii="Times New Roman" w:hAnsi="Times New Roman" w:cs="Times New Roman"/>
          <w:sz w:val="24"/>
          <w:szCs w:val="24"/>
        </w:rPr>
        <w:t>Záverečný účet schválený OZ dňa</w:t>
      </w:r>
      <w:r w:rsidR="008E2DE6">
        <w:rPr>
          <w:rFonts w:ascii="Times New Roman" w:hAnsi="Times New Roman" w:cs="Times New Roman"/>
          <w:sz w:val="24"/>
          <w:szCs w:val="24"/>
        </w:rPr>
        <w:t xml:space="preserve"> </w:t>
      </w:r>
      <w:r w:rsidR="00395FFD">
        <w:rPr>
          <w:rFonts w:ascii="Times New Roman" w:hAnsi="Times New Roman" w:cs="Times New Roman"/>
          <w:sz w:val="24"/>
          <w:szCs w:val="24"/>
        </w:rPr>
        <w:t>20.04.2018</w:t>
      </w:r>
      <w:r w:rsidRPr="00063097">
        <w:rPr>
          <w:rFonts w:ascii="Times New Roman" w:hAnsi="Times New Roman" w:cs="Times New Roman"/>
          <w:sz w:val="24"/>
          <w:szCs w:val="24"/>
        </w:rPr>
        <w:t xml:space="preserve"> , uznesením č.</w:t>
      </w:r>
      <w:r w:rsidR="00395FFD">
        <w:rPr>
          <w:rFonts w:ascii="Times New Roman" w:hAnsi="Times New Roman" w:cs="Times New Roman"/>
          <w:sz w:val="24"/>
          <w:szCs w:val="24"/>
        </w:rPr>
        <w:t xml:space="preserve"> 43/2018</w:t>
      </w:r>
    </w:p>
    <w:p w:rsidR="00426C14" w:rsidRPr="008806B8" w:rsidRDefault="00426C14" w:rsidP="00426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Záverečný účet obce </w:t>
      </w:r>
    </w:p>
    <w:p w:rsidR="00426C14" w:rsidRPr="008806B8" w:rsidRDefault="00426C14" w:rsidP="00426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a rozpočtové hospodárenie za rok 201</w:t>
      </w:r>
      <w:r w:rsidR="001A73DD" w:rsidRPr="008806B8">
        <w:rPr>
          <w:rFonts w:ascii="Times New Roman" w:hAnsi="Times New Roman" w:cs="Times New Roman"/>
          <w:b/>
          <w:sz w:val="24"/>
          <w:szCs w:val="24"/>
        </w:rPr>
        <w:t>7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OBSAH : </w:t>
      </w: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Rozpočet obce na rok 201</w:t>
      </w:r>
      <w:r w:rsidR="00A6354C">
        <w:rPr>
          <w:rFonts w:ascii="Times New Roman" w:hAnsi="Times New Roman" w:cs="Times New Roman"/>
          <w:sz w:val="24"/>
          <w:szCs w:val="24"/>
        </w:rPr>
        <w:t>7</w:t>
      </w:r>
    </w:p>
    <w:p w:rsidR="00426C14" w:rsidRPr="008806B8" w:rsidRDefault="00426C14" w:rsidP="00426C14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Rozbor plnenia príjmov za rok 201</w:t>
      </w:r>
      <w:r w:rsidR="00A6354C">
        <w:rPr>
          <w:rFonts w:ascii="Times New Roman" w:hAnsi="Times New Roman" w:cs="Times New Roman"/>
          <w:sz w:val="24"/>
          <w:szCs w:val="24"/>
        </w:rPr>
        <w:t>7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Rozbor čerpania výdavkov za rok 201</w:t>
      </w:r>
      <w:r w:rsidR="00A6354C">
        <w:rPr>
          <w:rFonts w:ascii="Times New Roman" w:hAnsi="Times New Roman" w:cs="Times New Roman"/>
          <w:sz w:val="24"/>
          <w:szCs w:val="24"/>
        </w:rPr>
        <w:t>7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Prebytok/schodok  rozpočtového hospodárenia za rok 201</w:t>
      </w:r>
      <w:r w:rsidR="00A6354C">
        <w:rPr>
          <w:rFonts w:ascii="Times New Roman" w:hAnsi="Times New Roman" w:cs="Times New Roman"/>
          <w:sz w:val="24"/>
          <w:szCs w:val="24"/>
        </w:rPr>
        <w:t>7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Tvorba a použitie prostriedkov peňažných fondov (rezervného fondu) a sociálneho fondu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Bilancia aktív a pasív k 31.12.201</w:t>
      </w:r>
      <w:r w:rsidR="00A6354C">
        <w:rPr>
          <w:rFonts w:ascii="Times New Roman" w:hAnsi="Times New Roman" w:cs="Times New Roman"/>
          <w:sz w:val="24"/>
          <w:szCs w:val="24"/>
        </w:rPr>
        <w:t>7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Prehľad o stave a vývoji dlhu k 31.12.201</w:t>
      </w:r>
      <w:r w:rsidR="00A6354C">
        <w:rPr>
          <w:rFonts w:ascii="Times New Roman" w:hAnsi="Times New Roman" w:cs="Times New Roman"/>
          <w:sz w:val="24"/>
          <w:szCs w:val="24"/>
        </w:rPr>
        <w:t>7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Hospodárenie príspevkových organizácií 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Prehľad o poskytnutých dotáciách právnickým osobám a fyzickým osobám - podnikateľom podľa § 7 ods. 4 zákona č.583/2004 Z.z.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Podnikateľská činnosť 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Finančné usporiadanie finančných vzťahov voči:</w:t>
      </w:r>
    </w:p>
    <w:p w:rsidR="00426C14" w:rsidRPr="008806B8" w:rsidRDefault="00426C14" w:rsidP="00426C14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zriadeným a založeným právnickým osobám</w:t>
      </w:r>
    </w:p>
    <w:p w:rsidR="00426C14" w:rsidRPr="008806B8" w:rsidRDefault="00426C14" w:rsidP="00426C14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štátnemu rozpočtu</w:t>
      </w:r>
    </w:p>
    <w:p w:rsidR="00426C14" w:rsidRPr="008806B8" w:rsidRDefault="00426C14" w:rsidP="00426C14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štátnym fondom</w:t>
      </w:r>
    </w:p>
    <w:p w:rsidR="00426C14" w:rsidRPr="008806B8" w:rsidRDefault="00426C14" w:rsidP="00426C14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rozpočtom iných obcí</w:t>
      </w:r>
    </w:p>
    <w:p w:rsidR="00426C14" w:rsidRPr="008806B8" w:rsidRDefault="00426C14" w:rsidP="00426C14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rozpočtom VÚC</w:t>
      </w:r>
    </w:p>
    <w:p w:rsidR="00426C14" w:rsidRPr="008806B8" w:rsidRDefault="00426C14" w:rsidP="00426C1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Hodnotenie plnenia programov obce 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Návrh na uznesenie</w:t>
      </w:r>
    </w:p>
    <w:p w:rsidR="00426C14" w:rsidRPr="008806B8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</w:p>
    <w:p w:rsidR="00A6354C" w:rsidRPr="00A6354C" w:rsidRDefault="00426C14" w:rsidP="00A63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4C">
        <w:rPr>
          <w:rFonts w:ascii="Times New Roman" w:hAnsi="Times New Roman" w:cs="Times New Roman"/>
          <w:b/>
          <w:sz w:val="28"/>
          <w:szCs w:val="28"/>
        </w:rPr>
        <w:t xml:space="preserve">Záverečný účet obce </w:t>
      </w:r>
    </w:p>
    <w:p w:rsidR="00426C14" w:rsidRDefault="00426C14" w:rsidP="00A63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4C">
        <w:rPr>
          <w:rFonts w:ascii="Times New Roman" w:hAnsi="Times New Roman" w:cs="Times New Roman"/>
          <w:b/>
          <w:sz w:val="28"/>
          <w:szCs w:val="28"/>
        </w:rPr>
        <w:t>a rozpočtové hospodárenie za rok 201</w:t>
      </w:r>
      <w:r w:rsidR="00A6354C" w:rsidRPr="00A6354C">
        <w:rPr>
          <w:rFonts w:ascii="Times New Roman" w:hAnsi="Times New Roman" w:cs="Times New Roman"/>
          <w:b/>
          <w:sz w:val="28"/>
          <w:szCs w:val="28"/>
        </w:rPr>
        <w:t>7</w:t>
      </w:r>
    </w:p>
    <w:p w:rsidR="00A6354C" w:rsidRPr="00A6354C" w:rsidRDefault="00A6354C" w:rsidP="00A63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C14" w:rsidRPr="008806B8" w:rsidRDefault="00426C14" w:rsidP="00A6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C14" w:rsidRPr="00A6354C" w:rsidRDefault="00426C14" w:rsidP="00426C14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806B8">
        <w:rPr>
          <w:rFonts w:ascii="Times New Roman" w:hAnsi="Times New Roman" w:cs="Times New Roman"/>
          <w:b/>
          <w:color w:val="0000FF"/>
          <w:sz w:val="24"/>
          <w:szCs w:val="24"/>
        </w:rPr>
        <w:t>1. Rozpočet obce na rok 201</w:t>
      </w:r>
      <w:r w:rsidR="00A6354C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Pr="008806B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Základným   nástrojom  finančného  hospodárenia  obce  bol   rozpočet   obce   na  rok   201</w:t>
      </w:r>
      <w:r w:rsidR="00A6354C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>.</w:t>
      </w:r>
    </w:p>
    <w:p w:rsidR="00426C14" w:rsidRPr="008806B8" w:rsidRDefault="00426C14" w:rsidP="007B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Obec zostavila rozpočet podľa ustanovenia § 10 odsek 7) zákona č.583/2004 Z.z. o rozpočtových pravidlách územnej samosprávy a o zmene a doplnení niektorých zákonov v znení neskorších predpisov. Rozpočet obce na rok 201</w:t>
      </w:r>
      <w:r w:rsidR="00A6354C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bol zostavený ako vyrovnaný.</w:t>
      </w:r>
      <w:r w:rsidRPr="008806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06B8">
        <w:rPr>
          <w:rFonts w:ascii="Times New Roman" w:hAnsi="Times New Roman" w:cs="Times New Roman"/>
          <w:sz w:val="24"/>
          <w:szCs w:val="24"/>
        </w:rPr>
        <w:t>Bežný rozpočet bol zostavený ako  prebytkový  a  kapitálový   rozpočet ako  schodkový.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Hospodárenie obce sa riadilo podľa schváleného rozpočtu na rok 201</w:t>
      </w:r>
      <w:r w:rsidR="00A6354C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C14" w:rsidRPr="008806B8" w:rsidRDefault="00426C14" w:rsidP="007B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Rozpočet obce bol schválený obecným zastupiteľstvom dňa </w:t>
      </w:r>
      <w:r w:rsidR="00A6354C">
        <w:rPr>
          <w:rFonts w:ascii="Times New Roman" w:hAnsi="Times New Roman" w:cs="Times New Roman"/>
          <w:sz w:val="24"/>
          <w:szCs w:val="24"/>
        </w:rPr>
        <w:t>25.11.2016</w:t>
      </w:r>
      <w:r w:rsidRPr="008806B8">
        <w:rPr>
          <w:rFonts w:ascii="Times New Roman" w:hAnsi="Times New Roman" w:cs="Times New Roman"/>
          <w:sz w:val="24"/>
          <w:szCs w:val="24"/>
        </w:rPr>
        <w:t xml:space="preserve"> uznesením č. 1</w:t>
      </w:r>
      <w:r w:rsidR="00A6354C">
        <w:rPr>
          <w:rFonts w:ascii="Times New Roman" w:hAnsi="Times New Roman" w:cs="Times New Roman"/>
          <w:sz w:val="24"/>
          <w:szCs w:val="24"/>
        </w:rPr>
        <w:t>07</w:t>
      </w:r>
      <w:r w:rsidRPr="008806B8">
        <w:rPr>
          <w:rFonts w:ascii="Times New Roman" w:hAnsi="Times New Roman" w:cs="Times New Roman"/>
          <w:sz w:val="24"/>
          <w:szCs w:val="24"/>
        </w:rPr>
        <w:t>/201</w:t>
      </w:r>
      <w:r w:rsidR="00A6354C">
        <w:rPr>
          <w:rFonts w:ascii="Times New Roman" w:hAnsi="Times New Roman" w:cs="Times New Roman"/>
          <w:sz w:val="24"/>
          <w:szCs w:val="24"/>
        </w:rPr>
        <w:t>6</w:t>
      </w:r>
      <w:r w:rsidRPr="008806B8">
        <w:rPr>
          <w:rFonts w:ascii="Times New Roman" w:hAnsi="Times New Roman" w:cs="Times New Roman"/>
          <w:sz w:val="24"/>
          <w:szCs w:val="24"/>
        </w:rPr>
        <w:t>.</w:t>
      </w:r>
    </w:p>
    <w:p w:rsidR="005E61B6" w:rsidRDefault="00426C14" w:rsidP="005E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Rozpočet bol zmenený štyrikrát:</w:t>
      </w:r>
    </w:p>
    <w:p w:rsidR="00426C14" w:rsidRPr="005E61B6" w:rsidRDefault="00426C14" w:rsidP="005E61B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E61B6">
        <w:rPr>
          <w:rFonts w:ascii="Times New Roman" w:hAnsi="Times New Roman"/>
          <w:sz w:val="24"/>
          <w:szCs w:val="24"/>
          <w:lang w:val="sk-SK"/>
        </w:rPr>
        <w:t xml:space="preserve">prvá zmena   schválená dňa     </w:t>
      </w:r>
      <w:r w:rsidR="00A6354C" w:rsidRPr="005E61B6">
        <w:rPr>
          <w:rFonts w:ascii="Times New Roman" w:hAnsi="Times New Roman"/>
          <w:sz w:val="24"/>
          <w:szCs w:val="24"/>
          <w:lang w:val="sk-SK"/>
        </w:rPr>
        <w:t>2</w:t>
      </w:r>
      <w:r w:rsidRPr="005E61B6">
        <w:rPr>
          <w:rFonts w:ascii="Times New Roman" w:hAnsi="Times New Roman"/>
          <w:sz w:val="24"/>
          <w:szCs w:val="24"/>
          <w:lang w:val="sk-SK"/>
        </w:rPr>
        <w:t>4.03.201</w:t>
      </w:r>
      <w:r w:rsidR="00A6354C" w:rsidRPr="005E61B6">
        <w:rPr>
          <w:rFonts w:ascii="Times New Roman" w:hAnsi="Times New Roman"/>
          <w:sz w:val="24"/>
          <w:szCs w:val="24"/>
          <w:lang w:val="sk-SK"/>
        </w:rPr>
        <w:t>7</w:t>
      </w:r>
      <w:r w:rsidRPr="005E61B6">
        <w:rPr>
          <w:rFonts w:ascii="Times New Roman" w:hAnsi="Times New Roman"/>
          <w:sz w:val="24"/>
          <w:szCs w:val="24"/>
          <w:lang w:val="sk-SK"/>
        </w:rPr>
        <w:t xml:space="preserve">        uznesením č.  3</w:t>
      </w:r>
      <w:r w:rsidR="00A6354C" w:rsidRPr="005E61B6">
        <w:rPr>
          <w:rFonts w:ascii="Times New Roman" w:hAnsi="Times New Roman"/>
          <w:sz w:val="24"/>
          <w:szCs w:val="24"/>
          <w:lang w:val="sk-SK"/>
        </w:rPr>
        <w:t>2</w:t>
      </w:r>
      <w:r w:rsidRPr="005E61B6">
        <w:rPr>
          <w:rFonts w:ascii="Times New Roman" w:hAnsi="Times New Roman"/>
          <w:sz w:val="24"/>
          <w:szCs w:val="24"/>
          <w:lang w:val="sk-SK"/>
        </w:rPr>
        <w:t>/201</w:t>
      </w:r>
      <w:r w:rsidR="00A6354C" w:rsidRPr="005E61B6">
        <w:rPr>
          <w:rFonts w:ascii="Times New Roman" w:hAnsi="Times New Roman"/>
          <w:sz w:val="24"/>
          <w:szCs w:val="24"/>
          <w:lang w:val="sk-SK"/>
        </w:rPr>
        <w:t>7</w:t>
      </w:r>
    </w:p>
    <w:p w:rsidR="00426C14" w:rsidRPr="008806B8" w:rsidRDefault="00426C14" w:rsidP="005E6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druhá zmena schválená dňa     </w:t>
      </w:r>
      <w:r w:rsidR="00A6354C">
        <w:rPr>
          <w:rFonts w:ascii="Times New Roman" w:hAnsi="Times New Roman" w:cs="Times New Roman"/>
          <w:sz w:val="24"/>
          <w:szCs w:val="24"/>
        </w:rPr>
        <w:t>23</w:t>
      </w:r>
      <w:r w:rsidRPr="008806B8">
        <w:rPr>
          <w:rFonts w:ascii="Times New Roman" w:hAnsi="Times New Roman" w:cs="Times New Roman"/>
          <w:sz w:val="24"/>
          <w:szCs w:val="24"/>
        </w:rPr>
        <w:t>.06.201</w:t>
      </w:r>
      <w:r w:rsidR="00A6354C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       uznesením č.  6</w:t>
      </w:r>
      <w:r w:rsidR="00A6354C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>/201</w:t>
      </w:r>
      <w:r w:rsidR="00A6354C">
        <w:rPr>
          <w:rFonts w:ascii="Times New Roman" w:hAnsi="Times New Roman" w:cs="Times New Roman"/>
          <w:sz w:val="24"/>
          <w:szCs w:val="24"/>
        </w:rPr>
        <w:t>7</w:t>
      </w:r>
    </w:p>
    <w:p w:rsidR="00426C14" w:rsidRPr="008806B8" w:rsidRDefault="00426C14" w:rsidP="005E6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tretia zmena  schválená dňa     </w:t>
      </w:r>
      <w:r w:rsidR="00A6354C">
        <w:rPr>
          <w:rFonts w:ascii="Times New Roman" w:hAnsi="Times New Roman" w:cs="Times New Roman"/>
          <w:sz w:val="24"/>
          <w:szCs w:val="24"/>
        </w:rPr>
        <w:t>14.09</w:t>
      </w:r>
      <w:r w:rsidRPr="008806B8">
        <w:rPr>
          <w:rFonts w:ascii="Times New Roman" w:hAnsi="Times New Roman" w:cs="Times New Roman"/>
          <w:sz w:val="24"/>
          <w:szCs w:val="24"/>
        </w:rPr>
        <w:t>.201</w:t>
      </w:r>
      <w:r w:rsidR="00A6354C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       uznesením č. </w:t>
      </w:r>
      <w:r w:rsidR="00A6354C">
        <w:rPr>
          <w:rFonts w:ascii="Times New Roman" w:hAnsi="Times New Roman" w:cs="Times New Roman"/>
          <w:sz w:val="24"/>
          <w:szCs w:val="24"/>
        </w:rPr>
        <w:t>98e</w:t>
      </w:r>
      <w:r w:rsidRPr="008806B8">
        <w:rPr>
          <w:rFonts w:ascii="Times New Roman" w:hAnsi="Times New Roman" w:cs="Times New Roman"/>
          <w:sz w:val="24"/>
          <w:szCs w:val="24"/>
        </w:rPr>
        <w:t>/201</w:t>
      </w:r>
      <w:r w:rsidR="00A6354C">
        <w:rPr>
          <w:rFonts w:ascii="Times New Roman" w:hAnsi="Times New Roman" w:cs="Times New Roman"/>
          <w:sz w:val="24"/>
          <w:szCs w:val="24"/>
        </w:rPr>
        <w:t>7</w:t>
      </w:r>
    </w:p>
    <w:p w:rsidR="00426C14" w:rsidRPr="008806B8" w:rsidRDefault="00426C14" w:rsidP="005E6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štvrtá zmena schválená dňa     1</w:t>
      </w:r>
      <w:r w:rsidR="00A6354C">
        <w:rPr>
          <w:rFonts w:ascii="Times New Roman" w:hAnsi="Times New Roman" w:cs="Times New Roman"/>
          <w:sz w:val="24"/>
          <w:szCs w:val="24"/>
        </w:rPr>
        <w:t>6</w:t>
      </w:r>
      <w:r w:rsidRPr="008806B8">
        <w:rPr>
          <w:rFonts w:ascii="Times New Roman" w:hAnsi="Times New Roman" w:cs="Times New Roman"/>
          <w:sz w:val="24"/>
          <w:szCs w:val="24"/>
        </w:rPr>
        <w:t>.12.201</w:t>
      </w:r>
      <w:r w:rsidR="00A6354C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       uznesením č. 1</w:t>
      </w:r>
      <w:r w:rsidR="00A6354C">
        <w:rPr>
          <w:rFonts w:ascii="Times New Roman" w:hAnsi="Times New Roman" w:cs="Times New Roman"/>
          <w:sz w:val="24"/>
          <w:szCs w:val="24"/>
        </w:rPr>
        <w:t>14</w:t>
      </w:r>
      <w:r w:rsidRPr="008806B8">
        <w:rPr>
          <w:rFonts w:ascii="Times New Roman" w:hAnsi="Times New Roman" w:cs="Times New Roman"/>
          <w:sz w:val="24"/>
          <w:szCs w:val="24"/>
        </w:rPr>
        <w:t>/201</w:t>
      </w:r>
      <w:r w:rsidR="00A6354C">
        <w:rPr>
          <w:rFonts w:ascii="Times New Roman" w:hAnsi="Times New Roman" w:cs="Times New Roman"/>
          <w:sz w:val="24"/>
          <w:szCs w:val="24"/>
        </w:rPr>
        <w:t>7</w:t>
      </w:r>
    </w:p>
    <w:p w:rsidR="00426C14" w:rsidRPr="008806B8" w:rsidRDefault="00426C14" w:rsidP="005E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5E6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Rozpočet obce k 31.12.201</w:t>
      </w:r>
      <w:r w:rsidR="00A6354C">
        <w:rPr>
          <w:rFonts w:ascii="Times New Roman" w:hAnsi="Times New Roman" w:cs="Times New Roman"/>
          <w:b/>
          <w:sz w:val="24"/>
          <w:szCs w:val="24"/>
        </w:rPr>
        <w:t>7</w:t>
      </w:r>
      <w:r w:rsidRPr="00880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426C14" w:rsidRPr="008806B8" w:rsidTr="00A6354C">
        <w:trPr>
          <w:trHeight w:val="1345"/>
        </w:trPr>
        <w:tc>
          <w:tcPr>
            <w:tcW w:w="3893" w:type="dxa"/>
            <w:shd w:val="clear" w:color="auto" w:fill="D9D9D9"/>
          </w:tcPr>
          <w:p w:rsidR="00426C14" w:rsidRPr="008806B8" w:rsidRDefault="00426C14" w:rsidP="00A6354C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A6354C" w:rsidRDefault="00A6354C" w:rsidP="00A6354C">
            <w:pPr>
              <w:tabs>
                <w:tab w:val="right" w:pos="8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26C14" w:rsidRPr="008806B8" w:rsidRDefault="00A6354C" w:rsidP="00A6354C">
            <w:pPr>
              <w:tabs>
                <w:tab w:val="right" w:pos="8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C14"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Schválený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26C14"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rozpočet </w:t>
            </w:r>
          </w:p>
        </w:tc>
        <w:tc>
          <w:tcPr>
            <w:tcW w:w="1842" w:type="dxa"/>
            <w:shd w:val="clear" w:color="auto" w:fill="D9D9D9"/>
          </w:tcPr>
          <w:p w:rsidR="00426C14" w:rsidRPr="008806B8" w:rsidRDefault="00426C14" w:rsidP="00A6354C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 po poslednej zmene</w:t>
            </w:r>
          </w:p>
        </w:tc>
      </w:tr>
      <w:tr w:rsidR="00426C14" w:rsidRPr="008806B8" w:rsidTr="007B7FDD">
        <w:trPr>
          <w:trHeight w:val="272"/>
        </w:trPr>
        <w:tc>
          <w:tcPr>
            <w:tcW w:w="3893" w:type="dxa"/>
            <w:shd w:val="clear" w:color="auto" w:fill="C4BC96"/>
          </w:tcPr>
          <w:p w:rsidR="00426C14" w:rsidRPr="008806B8" w:rsidRDefault="00426C14" w:rsidP="007B7FDD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426C14" w:rsidRPr="008806B8" w:rsidRDefault="006053D3" w:rsidP="007B7FDD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469 053,00</w:t>
            </w:r>
          </w:p>
        </w:tc>
        <w:tc>
          <w:tcPr>
            <w:tcW w:w="1842" w:type="dxa"/>
            <w:shd w:val="clear" w:color="auto" w:fill="C4BC96"/>
          </w:tcPr>
          <w:p w:rsidR="00426C14" w:rsidRPr="008806B8" w:rsidRDefault="006053D3" w:rsidP="007B7FDD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576 780,00</w:t>
            </w:r>
          </w:p>
        </w:tc>
      </w:tr>
      <w:tr w:rsidR="00426C14" w:rsidRPr="008806B8" w:rsidTr="007B7FDD">
        <w:trPr>
          <w:trHeight w:val="272"/>
        </w:trPr>
        <w:tc>
          <w:tcPr>
            <w:tcW w:w="3893" w:type="dxa"/>
          </w:tcPr>
          <w:p w:rsidR="00426C14" w:rsidRPr="008806B8" w:rsidRDefault="00426C14" w:rsidP="007B7FDD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 toho :</w:t>
            </w:r>
          </w:p>
        </w:tc>
        <w:tc>
          <w:tcPr>
            <w:tcW w:w="1843" w:type="dxa"/>
          </w:tcPr>
          <w:p w:rsidR="00426C14" w:rsidRPr="008806B8" w:rsidRDefault="00426C14" w:rsidP="007B7FDD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C14" w:rsidRPr="008806B8" w:rsidRDefault="00426C14" w:rsidP="007B7FDD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C14" w:rsidRPr="008806B8" w:rsidTr="007B7FDD">
        <w:trPr>
          <w:trHeight w:val="272"/>
        </w:trPr>
        <w:tc>
          <w:tcPr>
            <w:tcW w:w="3893" w:type="dxa"/>
          </w:tcPr>
          <w:p w:rsidR="00426C14" w:rsidRPr="008806B8" w:rsidRDefault="00426C14" w:rsidP="007B7FDD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1843" w:type="dxa"/>
          </w:tcPr>
          <w:p w:rsidR="00426C14" w:rsidRPr="008806B8" w:rsidRDefault="00A6354C" w:rsidP="007B7FDD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605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703,00</w:t>
            </w:r>
          </w:p>
        </w:tc>
        <w:tc>
          <w:tcPr>
            <w:tcW w:w="1842" w:type="dxa"/>
          </w:tcPr>
          <w:p w:rsidR="00426C14" w:rsidRPr="008806B8" w:rsidRDefault="006053D3" w:rsidP="007B7FDD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495 694,00</w:t>
            </w:r>
          </w:p>
        </w:tc>
      </w:tr>
      <w:tr w:rsidR="00426C14" w:rsidRPr="008806B8" w:rsidTr="007B7FDD">
        <w:trPr>
          <w:trHeight w:val="272"/>
        </w:trPr>
        <w:tc>
          <w:tcPr>
            <w:tcW w:w="3893" w:type="dxa"/>
          </w:tcPr>
          <w:p w:rsidR="00426C14" w:rsidRPr="008806B8" w:rsidRDefault="00426C14" w:rsidP="007B7FDD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1843" w:type="dxa"/>
          </w:tcPr>
          <w:p w:rsidR="00426C14" w:rsidRPr="008806B8" w:rsidRDefault="006053D3" w:rsidP="007B7FD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0,00</w:t>
            </w:r>
          </w:p>
        </w:tc>
        <w:tc>
          <w:tcPr>
            <w:tcW w:w="1842" w:type="dxa"/>
          </w:tcPr>
          <w:p w:rsidR="00426C14" w:rsidRPr="008806B8" w:rsidRDefault="006053D3" w:rsidP="007B7FD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426C14" w:rsidRPr="008806B8" w:rsidTr="007B7FDD">
        <w:trPr>
          <w:trHeight w:val="272"/>
        </w:trPr>
        <w:tc>
          <w:tcPr>
            <w:tcW w:w="3893" w:type="dxa"/>
          </w:tcPr>
          <w:p w:rsidR="00426C14" w:rsidRPr="008806B8" w:rsidRDefault="00426C14" w:rsidP="007B7FDD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Finančné príjmy</w:t>
            </w:r>
          </w:p>
        </w:tc>
        <w:tc>
          <w:tcPr>
            <w:tcW w:w="1843" w:type="dxa"/>
          </w:tcPr>
          <w:p w:rsidR="00426C14" w:rsidRPr="008806B8" w:rsidRDefault="006053D3" w:rsidP="007B7FDD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26 350,00</w:t>
            </w:r>
          </w:p>
        </w:tc>
        <w:tc>
          <w:tcPr>
            <w:tcW w:w="1842" w:type="dxa"/>
          </w:tcPr>
          <w:p w:rsidR="00426C14" w:rsidRPr="008806B8" w:rsidRDefault="006053D3" w:rsidP="007B7FDD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81 086,00</w:t>
            </w:r>
          </w:p>
        </w:tc>
      </w:tr>
      <w:tr w:rsidR="00426C14" w:rsidRPr="008806B8" w:rsidTr="007B7FDD">
        <w:trPr>
          <w:trHeight w:val="272"/>
        </w:trPr>
        <w:tc>
          <w:tcPr>
            <w:tcW w:w="3893" w:type="dxa"/>
            <w:shd w:val="clear" w:color="auto" w:fill="C4BC96"/>
          </w:tcPr>
          <w:p w:rsidR="00426C14" w:rsidRPr="008806B8" w:rsidRDefault="00426C14" w:rsidP="007B7FDD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426C14" w:rsidRPr="008806B8" w:rsidRDefault="006053D3" w:rsidP="007B7FDD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469 053,00</w:t>
            </w:r>
          </w:p>
        </w:tc>
        <w:tc>
          <w:tcPr>
            <w:tcW w:w="1842" w:type="dxa"/>
            <w:shd w:val="clear" w:color="auto" w:fill="C4BC96"/>
          </w:tcPr>
          <w:p w:rsidR="00426C14" w:rsidRPr="008806B8" w:rsidRDefault="006053D3" w:rsidP="007B7FDD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542 705,00</w:t>
            </w:r>
          </w:p>
        </w:tc>
      </w:tr>
      <w:tr w:rsidR="00426C14" w:rsidRPr="008806B8" w:rsidTr="007B7FDD">
        <w:trPr>
          <w:trHeight w:val="272"/>
        </w:trPr>
        <w:tc>
          <w:tcPr>
            <w:tcW w:w="3893" w:type="dxa"/>
          </w:tcPr>
          <w:p w:rsidR="00426C14" w:rsidRPr="008806B8" w:rsidRDefault="00426C14" w:rsidP="007B7FDD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 toho :</w:t>
            </w:r>
          </w:p>
        </w:tc>
        <w:tc>
          <w:tcPr>
            <w:tcW w:w="1843" w:type="dxa"/>
          </w:tcPr>
          <w:p w:rsidR="00426C14" w:rsidRPr="008806B8" w:rsidRDefault="00426C14" w:rsidP="007B7FDD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C14" w:rsidRPr="008806B8" w:rsidRDefault="00426C14" w:rsidP="007B7FDD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C14" w:rsidRPr="008806B8" w:rsidTr="007B7FDD">
        <w:trPr>
          <w:trHeight w:val="272"/>
        </w:trPr>
        <w:tc>
          <w:tcPr>
            <w:tcW w:w="3893" w:type="dxa"/>
          </w:tcPr>
          <w:p w:rsidR="00426C14" w:rsidRPr="008806B8" w:rsidRDefault="00426C14" w:rsidP="007B7FDD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843" w:type="dxa"/>
          </w:tcPr>
          <w:p w:rsidR="00426C14" w:rsidRPr="008806B8" w:rsidRDefault="006053D3" w:rsidP="007B7FDD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442 703,00</w:t>
            </w:r>
          </w:p>
        </w:tc>
        <w:tc>
          <w:tcPr>
            <w:tcW w:w="1842" w:type="dxa"/>
          </w:tcPr>
          <w:p w:rsidR="00426C14" w:rsidRPr="008806B8" w:rsidRDefault="006053D3" w:rsidP="007B7FDD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444 567,00</w:t>
            </w:r>
          </w:p>
        </w:tc>
      </w:tr>
      <w:tr w:rsidR="00426C14" w:rsidRPr="008806B8" w:rsidTr="007B7FDD">
        <w:trPr>
          <w:trHeight w:val="272"/>
        </w:trPr>
        <w:tc>
          <w:tcPr>
            <w:tcW w:w="3893" w:type="dxa"/>
          </w:tcPr>
          <w:p w:rsidR="00426C14" w:rsidRPr="008806B8" w:rsidRDefault="00426C14" w:rsidP="007B7FDD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1843" w:type="dxa"/>
          </w:tcPr>
          <w:p w:rsidR="00426C14" w:rsidRPr="008806B8" w:rsidRDefault="006053D3" w:rsidP="007B7FDD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842" w:type="dxa"/>
          </w:tcPr>
          <w:p w:rsidR="00426C14" w:rsidRPr="008806B8" w:rsidRDefault="006053D3" w:rsidP="007B7FDD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87 788,00</w:t>
            </w:r>
          </w:p>
        </w:tc>
      </w:tr>
      <w:tr w:rsidR="00426C14" w:rsidRPr="008806B8" w:rsidTr="007B7FDD">
        <w:trPr>
          <w:trHeight w:val="272"/>
        </w:trPr>
        <w:tc>
          <w:tcPr>
            <w:tcW w:w="3893" w:type="dxa"/>
          </w:tcPr>
          <w:p w:rsidR="00426C14" w:rsidRPr="008806B8" w:rsidRDefault="00426C14" w:rsidP="007B7FDD">
            <w:pPr>
              <w:tabs>
                <w:tab w:val="right" w:pos="84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Finančné výdavky </w:t>
            </w:r>
          </w:p>
        </w:tc>
        <w:tc>
          <w:tcPr>
            <w:tcW w:w="1843" w:type="dxa"/>
          </w:tcPr>
          <w:p w:rsidR="00426C14" w:rsidRPr="008806B8" w:rsidRDefault="006053D3" w:rsidP="007B7FDD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842" w:type="dxa"/>
          </w:tcPr>
          <w:p w:rsidR="00426C14" w:rsidRPr="008806B8" w:rsidRDefault="006053D3" w:rsidP="007B7FDD">
            <w:pPr>
              <w:tabs>
                <w:tab w:val="righ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</w:tr>
      <w:tr w:rsidR="00426C14" w:rsidRPr="008806B8" w:rsidTr="00A6354C">
        <w:tc>
          <w:tcPr>
            <w:tcW w:w="3893" w:type="dxa"/>
            <w:shd w:val="clear" w:color="auto" w:fill="C4BC96"/>
          </w:tcPr>
          <w:p w:rsidR="00426C14" w:rsidRPr="008806B8" w:rsidRDefault="00426C14" w:rsidP="00A6354C">
            <w:pPr>
              <w:tabs>
                <w:tab w:val="right" w:pos="8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426C14" w:rsidRPr="008806B8" w:rsidRDefault="006053D3" w:rsidP="00A6354C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0,00</w:t>
            </w:r>
          </w:p>
        </w:tc>
        <w:tc>
          <w:tcPr>
            <w:tcW w:w="1842" w:type="dxa"/>
            <w:shd w:val="clear" w:color="auto" w:fill="C4BC96"/>
          </w:tcPr>
          <w:p w:rsidR="00426C14" w:rsidRPr="008806B8" w:rsidRDefault="006053D3" w:rsidP="00A6354C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34 075,00</w:t>
            </w: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26C14" w:rsidRPr="005E61B6" w:rsidRDefault="00426C14" w:rsidP="005E61B6">
      <w:pPr>
        <w:pStyle w:val="Nadpis1"/>
        <w:rPr>
          <w:rFonts w:ascii="Times New Roman" w:hAnsi="Times New Roman" w:cs="Times New Roman"/>
        </w:rPr>
      </w:pPr>
    </w:p>
    <w:p w:rsidR="00426C14" w:rsidRPr="005E61B6" w:rsidRDefault="00426C14" w:rsidP="005E61B6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806B8">
        <w:rPr>
          <w:rFonts w:ascii="Times New Roman" w:hAnsi="Times New Roman" w:cs="Times New Roman"/>
          <w:b/>
          <w:color w:val="0000FF"/>
          <w:sz w:val="24"/>
          <w:szCs w:val="24"/>
        </w:rPr>
        <w:t>2. Rozbor plnenia príjmov za rok 201</w:t>
      </w:r>
      <w:r w:rsidR="006053D3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Pr="008806B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3100"/>
        <w:gridCol w:w="3354"/>
      </w:tblGrid>
      <w:tr w:rsidR="00426C14" w:rsidRPr="008806B8" w:rsidTr="00296925">
        <w:trPr>
          <w:trHeight w:val="229"/>
        </w:trPr>
        <w:tc>
          <w:tcPr>
            <w:tcW w:w="2990" w:type="dxa"/>
            <w:shd w:val="clear" w:color="auto" w:fill="D9D9D9"/>
          </w:tcPr>
          <w:p w:rsidR="00426C14" w:rsidRPr="008806B8" w:rsidRDefault="00426C14" w:rsidP="0060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Rozpočet na rok 201</w:t>
            </w:r>
            <w:r w:rsidR="006053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00" w:type="dxa"/>
            <w:shd w:val="clear" w:color="auto" w:fill="D9D9D9"/>
          </w:tcPr>
          <w:p w:rsidR="00426C14" w:rsidRPr="008806B8" w:rsidRDefault="00426C14" w:rsidP="0060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6053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54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426C14" w:rsidRPr="008806B8" w:rsidTr="00296925">
        <w:trPr>
          <w:trHeight w:val="230"/>
        </w:trPr>
        <w:tc>
          <w:tcPr>
            <w:tcW w:w="2990" w:type="dxa"/>
          </w:tcPr>
          <w:p w:rsidR="00426C14" w:rsidRPr="008806B8" w:rsidRDefault="006053D3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576 780,00</w:t>
            </w:r>
          </w:p>
        </w:tc>
        <w:tc>
          <w:tcPr>
            <w:tcW w:w="3100" w:type="dxa"/>
          </w:tcPr>
          <w:p w:rsidR="00426C14" w:rsidRPr="008806B8" w:rsidRDefault="00426C14" w:rsidP="0060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053D3">
              <w:rPr>
                <w:rFonts w:ascii="Times New Roman" w:hAnsi="Times New Roman" w:cs="Times New Roman"/>
                <w:sz w:val="24"/>
                <w:szCs w:val="24"/>
              </w:rPr>
              <w:t>576 264,77</w:t>
            </w:r>
          </w:p>
        </w:tc>
        <w:tc>
          <w:tcPr>
            <w:tcW w:w="3354" w:type="dxa"/>
          </w:tcPr>
          <w:p w:rsidR="00426C14" w:rsidRPr="008806B8" w:rsidRDefault="00426C14" w:rsidP="0060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9</w:t>
            </w:r>
            <w:r w:rsidR="006053D3"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</w:tr>
    </w:tbl>
    <w:p w:rsidR="00426C14" w:rsidRPr="00296925" w:rsidRDefault="00426C14" w:rsidP="00296925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rozpočtovaných celkových príjmov </w:t>
      </w:r>
      <w:r w:rsidR="006053D3">
        <w:rPr>
          <w:rFonts w:ascii="Times New Roman" w:hAnsi="Times New Roman" w:cs="Times New Roman"/>
          <w:sz w:val="24"/>
          <w:szCs w:val="24"/>
        </w:rPr>
        <w:t>576 780</w:t>
      </w:r>
      <w:r w:rsidRPr="008806B8">
        <w:rPr>
          <w:rFonts w:ascii="Times New Roman" w:hAnsi="Times New Roman" w:cs="Times New Roman"/>
          <w:sz w:val="24"/>
          <w:szCs w:val="24"/>
        </w:rPr>
        <w:t>,00 EUR bol skutočný príjem k 31.12.201</w:t>
      </w:r>
      <w:r w:rsidR="006053D3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</w:t>
      </w:r>
      <w:r w:rsidR="000575A2">
        <w:rPr>
          <w:rFonts w:ascii="Times New Roman" w:hAnsi="Times New Roman" w:cs="Times New Roman"/>
          <w:sz w:val="24"/>
          <w:szCs w:val="24"/>
        </w:rPr>
        <w:t>576 264,77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 9</w:t>
      </w:r>
      <w:r w:rsidR="000575A2">
        <w:rPr>
          <w:rFonts w:ascii="Times New Roman" w:hAnsi="Times New Roman" w:cs="Times New Roman"/>
          <w:sz w:val="24"/>
          <w:szCs w:val="24"/>
        </w:rPr>
        <w:t>9,91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plnenie. </w:t>
      </w:r>
    </w:p>
    <w:p w:rsidR="00426C14" w:rsidRDefault="00426C14" w:rsidP="00426C14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6B8">
        <w:rPr>
          <w:rFonts w:ascii="Times New Roman" w:hAnsi="Times New Roman" w:cs="Times New Roman"/>
          <w:b/>
          <w:color w:val="FF0000"/>
          <w:sz w:val="24"/>
          <w:szCs w:val="24"/>
        </w:rPr>
        <w:t>Bežné príjmy</w:t>
      </w:r>
    </w:p>
    <w:p w:rsidR="00296925" w:rsidRPr="00296925" w:rsidRDefault="00296925" w:rsidP="00296925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26C14" w:rsidRPr="008806B8" w:rsidTr="00A6354C">
        <w:tc>
          <w:tcPr>
            <w:tcW w:w="2962" w:type="dxa"/>
            <w:shd w:val="clear" w:color="auto" w:fill="D9D9D9"/>
          </w:tcPr>
          <w:p w:rsidR="00426C14" w:rsidRPr="008806B8" w:rsidRDefault="00296925" w:rsidP="0029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6C14"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Rozpočet na rok 201</w:t>
            </w:r>
            <w:r w:rsidR="000575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426C14" w:rsidRPr="008806B8" w:rsidRDefault="00426C14" w:rsidP="0005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0575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426C14" w:rsidRPr="008806B8" w:rsidTr="00A6354C">
        <w:tc>
          <w:tcPr>
            <w:tcW w:w="2962" w:type="dxa"/>
            <w:shd w:val="clear" w:color="auto" w:fill="FFFFFF"/>
          </w:tcPr>
          <w:p w:rsidR="00426C14" w:rsidRPr="008806B8" w:rsidRDefault="000575A2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495 694,00</w:t>
            </w:r>
          </w:p>
        </w:tc>
        <w:tc>
          <w:tcPr>
            <w:tcW w:w="3071" w:type="dxa"/>
            <w:shd w:val="clear" w:color="auto" w:fill="FFFFFF"/>
          </w:tcPr>
          <w:p w:rsidR="00426C14" w:rsidRPr="008806B8" w:rsidRDefault="000575A2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495 178,71</w:t>
            </w:r>
          </w:p>
        </w:tc>
        <w:tc>
          <w:tcPr>
            <w:tcW w:w="3323" w:type="dxa"/>
            <w:shd w:val="clear" w:color="auto" w:fill="FFFFFF"/>
          </w:tcPr>
          <w:p w:rsidR="00426C14" w:rsidRPr="008806B8" w:rsidRDefault="000575A2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99,89</w:t>
            </w:r>
          </w:p>
        </w:tc>
      </w:tr>
    </w:tbl>
    <w:p w:rsidR="00426C14" w:rsidRPr="008806B8" w:rsidRDefault="00426C14" w:rsidP="00296925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 rozpočtovaných bežných príjmov 4</w:t>
      </w:r>
      <w:r w:rsidR="000575A2">
        <w:rPr>
          <w:rFonts w:ascii="Times New Roman" w:hAnsi="Times New Roman" w:cs="Times New Roman"/>
          <w:sz w:val="24"/>
          <w:szCs w:val="24"/>
        </w:rPr>
        <w:t>95 694,</w:t>
      </w:r>
      <w:r w:rsidRPr="008806B8">
        <w:rPr>
          <w:rFonts w:ascii="Times New Roman" w:hAnsi="Times New Roman" w:cs="Times New Roman"/>
          <w:sz w:val="24"/>
          <w:szCs w:val="24"/>
        </w:rPr>
        <w:t>00 EUR bol skutočný príjem k 31.12.201</w:t>
      </w:r>
      <w:r w:rsidR="000575A2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4</w:t>
      </w:r>
      <w:r w:rsidR="000575A2">
        <w:rPr>
          <w:rFonts w:ascii="Times New Roman" w:hAnsi="Times New Roman" w:cs="Times New Roman"/>
          <w:sz w:val="24"/>
          <w:szCs w:val="24"/>
        </w:rPr>
        <w:t>95 178,71 EUR, čo predstavuje  99,89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plnenie. </w:t>
      </w:r>
    </w:p>
    <w:p w:rsidR="00426C14" w:rsidRDefault="00426C14" w:rsidP="00426C1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daňové príjmy </w:t>
      </w:r>
    </w:p>
    <w:p w:rsidR="00296925" w:rsidRPr="00296925" w:rsidRDefault="00296925" w:rsidP="00296925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26C14" w:rsidRPr="008806B8" w:rsidTr="00A6354C">
        <w:tc>
          <w:tcPr>
            <w:tcW w:w="2962" w:type="dxa"/>
            <w:shd w:val="clear" w:color="auto" w:fill="D9D9D9"/>
          </w:tcPr>
          <w:p w:rsidR="00426C14" w:rsidRPr="008806B8" w:rsidRDefault="00426C14" w:rsidP="0005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Rozpočet na rok 201</w:t>
            </w:r>
            <w:r w:rsidR="000575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426C14" w:rsidRPr="008806B8" w:rsidRDefault="00426C14" w:rsidP="0005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0575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426C14" w:rsidRPr="008806B8" w:rsidTr="00A6354C">
        <w:tc>
          <w:tcPr>
            <w:tcW w:w="2962" w:type="dxa"/>
          </w:tcPr>
          <w:p w:rsidR="00426C14" w:rsidRPr="008806B8" w:rsidRDefault="00371D8F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341 987,00</w:t>
            </w:r>
          </w:p>
        </w:tc>
        <w:tc>
          <w:tcPr>
            <w:tcW w:w="3071" w:type="dxa"/>
          </w:tcPr>
          <w:p w:rsidR="00426C14" w:rsidRPr="008806B8" w:rsidRDefault="00426C14" w:rsidP="0037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D8F">
              <w:rPr>
                <w:rFonts w:ascii="Times New Roman" w:hAnsi="Times New Roman" w:cs="Times New Roman"/>
                <w:sz w:val="24"/>
                <w:szCs w:val="24"/>
              </w:rPr>
              <w:t>42 096,66</w:t>
            </w:r>
          </w:p>
        </w:tc>
        <w:tc>
          <w:tcPr>
            <w:tcW w:w="3323" w:type="dxa"/>
          </w:tcPr>
          <w:p w:rsidR="00426C14" w:rsidRPr="008806B8" w:rsidRDefault="00426C14" w:rsidP="0037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1D8F">
              <w:rPr>
                <w:rFonts w:ascii="Times New Roman" w:hAnsi="Times New Roman" w:cs="Times New Roman"/>
                <w:sz w:val="24"/>
                <w:szCs w:val="24"/>
              </w:rPr>
              <w:t>100,03</w:t>
            </w: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Výnos dane z príjmov poukázaný územnej samospráve </w:t>
      </w:r>
    </w:p>
    <w:p w:rsidR="00426C14" w:rsidRPr="00296925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predpokladanej finančnej čiastky v sume </w:t>
      </w:r>
      <w:r w:rsidR="000575A2">
        <w:rPr>
          <w:rFonts w:ascii="Times New Roman" w:hAnsi="Times New Roman" w:cs="Times New Roman"/>
          <w:sz w:val="24"/>
          <w:szCs w:val="24"/>
        </w:rPr>
        <w:t>317 317</w:t>
      </w:r>
      <w:r w:rsidRPr="008806B8">
        <w:rPr>
          <w:rFonts w:ascii="Times New Roman" w:hAnsi="Times New Roman" w:cs="Times New Roman"/>
          <w:sz w:val="24"/>
          <w:szCs w:val="24"/>
        </w:rPr>
        <w:t>,00 EUR z výnosu dane z príjmov boli k 31.12.201</w:t>
      </w:r>
      <w:r w:rsidR="000575A2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poukázané finančné prostriedky zo ŠR v sume </w:t>
      </w:r>
      <w:r w:rsidR="000575A2">
        <w:rPr>
          <w:rFonts w:ascii="Times New Roman" w:hAnsi="Times New Roman" w:cs="Times New Roman"/>
          <w:sz w:val="24"/>
          <w:szCs w:val="24"/>
        </w:rPr>
        <w:t>317 317,47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plnenie na  100,00 %. 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Daň z nehnuteľností</w:t>
      </w:r>
    </w:p>
    <w:p w:rsidR="00426C14" w:rsidRPr="00296925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 rozpočtovaných 15 25</w:t>
      </w:r>
      <w:r w:rsidR="000575A2">
        <w:rPr>
          <w:rFonts w:ascii="Times New Roman" w:hAnsi="Times New Roman" w:cs="Times New Roman"/>
          <w:sz w:val="24"/>
          <w:szCs w:val="24"/>
        </w:rPr>
        <w:t>0</w:t>
      </w:r>
      <w:r w:rsidRPr="008806B8">
        <w:rPr>
          <w:rFonts w:ascii="Times New Roman" w:hAnsi="Times New Roman" w:cs="Times New Roman"/>
          <w:sz w:val="24"/>
          <w:szCs w:val="24"/>
        </w:rPr>
        <w:t>,00 EUR bol skutočný príjem k 31.12.201</w:t>
      </w:r>
      <w:r w:rsidR="000575A2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15</w:t>
      </w:r>
      <w:r w:rsidR="000575A2">
        <w:rPr>
          <w:rFonts w:ascii="Times New Roman" w:hAnsi="Times New Roman" w:cs="Times New Roman"/>
          <w:sz w:val="24"/>
          <w:szCs w:val="24"/>
        </w:rPr>
        <w:t> </w:t>
      </w:r>
      <w:r w:rsidRPr="008806B8">
        <w:rPr>
          <w:rFonts w:ascii="Times New Roman" w:hAnsi="Times New Roman" w:cs="Times New Roman"/>
          <w:sz w:val="24"/>
          <w:szCs w:val="24"/>
        </w:rPr>
        <w:t>2</w:t>
      </w:r>
      <w:r w:rsidR="000575A2">
        <w:rPr>
          <w:rFonts w:ascii="Times New Roman" w:hAnsi="Times New Roman" w:cs="Times New Roman"/>
          <w:sz w:val="24"/>
          <w:szCs w:val="24"/>
        </w:rPr>
        <w:t>12,08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je 99,</w:t>
      </w:r>
      <w:r w:rsidR="000575A2">
        <w:rPr>
          <w:rFonts w:ascii="Times New Roman" w:hAnsi="Times New Roman" w:cs="Times New Roman"/>
          <w:sz w:val="24"/>
          <w:szCs w:val="24"/>
        </w:rPr>
        <w:t>75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plnenie. Príjmy dane z pozemkov boli v sume 11</w:t>
      </w:r>
      <w:r w:rsidR="000575A2">
        <w:rPr>
          <w:rFonts w:ascii="Times New Roman" w:hAnsi="Times New Roman" w:cs="Times New Roman"/>
          <w:sz w:val="24"/>
          <w:szCs w:val="24"/>
        </w:rPr>
        <w:t> </w:t>
      </w:r>
      <w:r w:rsidRPr="008806B8">
        <w:rPr>
          <w:rFonts w:ascii="Times New Roman" w:hAnsi="Times New Roman" w:cs="Times New Roman"/>
          <w:sz w:val="24"/>
          <w:szCs w:val="24"/>
        </w:rPr>
        <w:t>2</w:t>
      </w:r>
      <w:r w:rsidR="000575A2">
        <w:rPr>
          <w:rFonts w:ascii="Times New Roman" w:hAnsi="Times New Roman" w:cs="Times New Roman"/>
          <w:sz w:val="24"/>
          <w:szCs w:val="24"/>
        </w:rPr>
        <w:t>76,59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dane zo stavieb boli v sume </w:t>
      </w:r>
      <w:r w:rsidR="000575A2">
        <w:rPr>
          <w:rFonts w:ascii="Times New Roman" w:hAnsi="Times New Roman" w:cs="Times New Roman"/>
          <w:sz w:val="24"/>
          <w:szCs w:val="24"/>
        </w:rPr>
        <w:t>3 935,49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EUR.  </w:t>
      </w:r>
    </w:p>
    <w:p w:rsidR="00426C14" w:rsidRPr="008806B8" w:rsidRDefault="00426C14" w:rsidP="00371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Daň za psa  </w:t>
      </w:r>
      <w:r w:rsidR="000342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3428E" w:rsidRPr="0003428E">
        <w:rPr>
          <w:rFonts w:ascii="Times New Roman" w:hAnsi="Times New Roman" w:cs="Times New Roman"/>
          <w:sz w:val="24"/>
          <w:szCs w:val="24"/>
        </w:rPr>
        <w:t xml:space="preserve">rozpočet 620,00 EUR a čerpanie </w:t>
      </w:r>
      <w:r w:rsidR="000575A2" w:rsidRPr="0003428E">
        <w:rPr>
          <w:rFonts w:ascii="Times New Roman" w:hAnsi="Times New Roman" w:cs="Times New Roman"/>
          <w:sz w:val="24"/>
          <w:szCs w:val="24"/>
        </w:rPr>
        <w:t>577,17</w:t>
      </w:r>
      <w:r w:rsidRPr="0003428E">
        <w:rPr>
          <w:rFonts w:ascii="Times New Roman" w:hAnsi="Times New Roman" w:cs="Times New Roman"/>
          <w:sz w:val="24"/>
          <w:szCs w:val="24"/>
        </w:rPr>
        <w:t xml:space="preserve"> EUR</w:t>
      </w:r>
      <w:r w:rsidR="0003428E">
        <w:rPr>
          <w:rFonts w:ascii="Times New Roman" w:hAnsi="Times New Roman" w:cs="Times New Roman"/>
          <w:sz w:val="24"/>
          <w:szCs w:val="24"/>
        </w:rPr>
        <w:t xml:space="preserve"> –</w:t>
      </w:r>
      <w:r w:rsidR="004F26B8">
        <w:rPr>
          <w:rFonts w:ascii="Times New Roman" w:hAnsi="Times New Roman" w:cs="Times New Roman"/>
          <w:sz w:val="24"/>
          <w:szCs w:val="24"/>
        </w:rPr>
        <w:t xml:space="preserve"> 93,09% plnenie.</w:t>
      </w:r>
    </w:p>
    <w:p w:rsidR="00426C14" w:rsidRPr="0003428E" w:rsidRDefault="00426C14" w:rsidP="00371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Poplatok za komunálny odpad a drobný stavebný odpad</w:t>
      </w:r>
      <w:r w:rsidR="000342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3428E" w:rsidRPr="0003428E">
        <w:rPr>
          <w:rFonts w:ascii="Times New Roman" w:hAnsi="Times New Roman" w:cs="Times New Roman"/>
          <w:sz w:val="24"/>
          <w:szCs w:val="24"/>
        </w:rPr>
        <w:t xml:space="preserve">rozpočet 8 800,00 EUR  a čerpanie </w:t>
      </w:r>
      <w:r w:rsidRPr="0003428E">
        <w:rPr>
          <w:rFonts w:ascii="Times New Roman" w:hAnsi="Times New Roman" w:cs="Times New Roman"/>
          <w:sz w:val="24"/>
          <w:szCs w:val="24"/>
        </w:rPr>
        <w:t xml:space="preserve"> 8</w:t>
      </w:r>
      <w:r w:rsidR="000575A2" w:rsidRPr="0003428E">
        <w:rPr>
          <w:rFonts w:ascii="Times New Roman" w:hAnsi="Times New Roman" w:cs="Times New Roman"/>
          <w:sz w:val="24"/>
          <w:szCs w:val="24"/>
        </w:rPr>
        <w:t> </w:t>
      </w:r>
      <w:r w:rsidRPr="0003428E">
        <w:rPr>
          <w:rFonts w:ascii="Times New Roman" w:hAnsi="Times New Roman" w:cs="Times New Roman"/>
          <w:sz w:val="24"/>
          <w:szCs w:val="24"/>
        </w:rPr>
        <w:t>9</w:t>
      </w:r>
      <w:r w:rsidR="000575A2" w:rsidRPr="0003428E">
        <w:rPr>
          <w:rFonts w:ascii="Times New Roman" w:hAnsi="Times New Roman" w:cs="Times New Roman"/>
          <w:sz w:val="24"/>
          <w:szCs w:val="24"/>
        </w:rPr>
        <w:t>89,94</w:t>
      </w:r>
      <w:r w:rsidR="004F26B8">
        <w:rPr>
          <w:rFonts w:ascii="Times New Roman" w:hAnsi="Times New Roman" w:cs="Times New Roman"/>
          <w:sz w:val="24"/>
          <w:szCs w:val="24"/>
        </w:rPr>
        <w:t xml:space="preserve"> EUR – 102,15% plnenie.</w:t>
      </w:r>
    </w:p>
    <w:p w:rsidR="00371D8F" w:rsidRPr="00296925" w:rsidRDefault="00371D8F" w:rsidP="00371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nedaňové príjmy: </w:t>
      </w:r>
    </w:p>
    <w:p w:rsidR="00426C14" w:rsidRPr="008806B8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131"/>
        <w:gridCol w:w="3387"/>
      </w:tblGrid>
      <w:tr w:rsidR="00426C14" w:rsidRPr="008806B8" w:rsidTr="007B7FDD">
        <w:trPr>
          <w:trHeight w:val="101"/>
        </w:trPr>
        <w:tc>
          <w:tcPr>
            <w:tcW w:w="3019" w:type="dxa"/>
            <w:shd w:val="clear" w:color="auto" w:fill="D9D9D9"/>
          </w:tcPr>
          <w:p w:rsidR="00426C14" w:rsidRPr="008806B8" w:rsidRDefault="00426C14" w:rsidP="0015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Rozpočet na rok 201</w:t>
            </w:r>
            <w:r w:rsidR="00151F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1" w:type="dxa"/>
            <w:shd w:val="clear" w:color="auto" w:fill="D9D9D9"/>
          </w:tcPr>
          <w:p w:rsidR="00426C14" w:rsidRPr="008806B8" w:rsidRDefault="00426C14" w:rsidP="0015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151F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87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426C14" w:rsidRPr="008806B8" w:rsidTr="007B7FDD">
        <w:trPr>
          <w:trHeight w:val="104"/>
        </w:trPr>
        <w:tc>
          <w:tcPr>
            <w:tcW w:w="3019" w:type="dxa"/>
          </w:tcPr>
          <w:p w:rsidR="00426C14" w:rsidRPr="008806B8" w:rsidRDefault="00426C14" w:rsidP="006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29 08</w:t>
            </w:r>
            <w:r w:rsidR="00625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31" w:type="dxa"/>
          </w:tcPr>
          <w:p w:rsidR="00426C14" w:rsidRPr="008806B8" w:rsidRDefault="00426C14" w:rsidP="006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  <w:r w:rsidR="006253D8">
              <w:rPr>
                <w:rFonts w:ascii="Times New Roman" w:hAnsi="Times New Roman" w:cs="Times New Roman"/>
                <w:sz w:val="24"/>
                <w:szCs w:val="24"/>
              </w:rPr>
              <w:t>9 260,05</w:t>
            </w:r>
          </w:p>
        </w:tc>
        <w:tc>
          <w:tcPr>
            <w:tcW w:w="3387" w:type="dxa"/>
          </w:tcPr>
          <w:p w:rsidR="00426C14" w:rsidRPr="008806B8" w:rsidRDefault="00426C14" w:rsidP="00625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6253D8">
              <w:rPr>
                <w:rFonts w:ascii="Times New Roman" w:hAnsi="Times New Roman" w:cs="Times New Roman"/>
                <w:b/>
                <w:sz w:val="24"/>
                <w:szCs w:val="24"/>
              </w:rPr>
              <w:t>100,61</w:t>
            </w:r>
          </w:p>
        </w:tc>
      </w:tr>
    </w:tbl>
    <w:p w:rsidR="00426C14" w:rsidRPr="008806B8" w:rsidRDefault="00426C14" w:rsidP="00426C14">
      <w:pPr>
        <w:tabs>
          <w:tab w:val="righ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tabs>
          <w:tab w:val="righ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Príjmy z podnikania a z vlastníctva majetku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 rozpočtovaných 2 </w:t>
      </w:r>
      <w:r w:rsidR="0003625F">
        <w:rPr>
          <w:rFonts w:ascii="Times New Roman" w:hAnsi="Times New Roman" w:cs="Times New Roman"/>
          <w:sz w:val="24"/>
          <w:szCs w:val="24"/>
        </w:rPr>
        <w:t>6</w:t>
      </w:r>
      <w:r w:rsidRPr="008806B8">
        <w:rPr>
          <w:rFonts w:ascii="Times New Roman" w:hAnsi="Times New Roman" w:cs="Times New Roman"/>
          <w:sz w:val="24"/>
          <w:szCs w:val="24"/>
        </w:rPr>
        <w:t>40,00 EUR bol skutočný príjem k 31.12.201</w:t>
      </w:r>
      <w:r w:rsidR="000575A2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2 80</w:t>
      </w:r>
      <w:r w:rsidR="0003625F">
        <w:rPr>
          <w:rFonts w:ascii="Times New Roman" w:hAnsi="Times New Roman" w:cs="Times New Roman"/>
          <w:sz w:val="24"/>
          <w:szCs w:val="24"/>
        </w:rPr>
        <w:t>6</w:t>
      </w:r>
      <w:r w:rsidRPr="008806B8">
        <w:rPr>
          <w:rFonts w:ascii="Times New Roman" w:hAnsi="Times New Roman" w:cs="Times New Roman"/>
          <w:sz w:val="24"/>
          <w:szCs w:val="24"/>
        </w:rPr>
        <w:t>,00 EUR, čo je 10</w:t>
      </w:r>
      <w:r w:rsidR="0003625F">
        <w:rPr>
          <w:rFonts w:ascii="Times New Roman" w:hAnsi="Times New Roman" w:cs="Times New Roman"/>
          <w:sz w:val="24"/>
          <w:szCs w:val="24"/>
        </w:rPr>
        <w:t>6</w:t>
      </w:r>
      <w:r w:rsidRPr="008806B8">
        <w:rPr>
          <w:rFonts w:ascii="Times New Roman" w:hAnsi="Times New Roman" w:cs="Times New Roman"/>
          <w:sz w:val="24"/>
          <w:szCs w:val="24"/>
        </w:rPr>
        <w:t>,2</w:t>
      </w:r>
      <w:r w:rsidR="0003625F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plnenie. Uvedený príjem predstavuje príjem z prenajatých budov, priestorov</w:t>
      </w:r>
      <w:r w:rsidR="0003625F">
        <w:rPr>
          <w:rFonts w:ascii="Times New Roman" w:hAnsi="Times New Roman" w:cs="Times New Roman"/>
          <w:sz w:val="24"/>
          <w:szCs w:val="24"/>
        </w:rPr>
        <w:t xml:space="preserve">, </w:t>
      </w:r>
      <w:r w:rsidRPr="008806B8">
        <w:rPr>
          <w:rFonts w:ascii="Times New Roman" w:hAnsi="Times New Roman" w:cs="Times New Roman"/>
          <w:sz w:val="24"/>
          <w:szCs w:val="24"/>
        </w:rPr>
        <w:t xml:space="preserve"> objektov </w:t>
      </w:r>
      <w:r w:rsidR="0003625F">
        <w:rPr>
          <w:rFonts w:ascii="Times New Roman" w:hAnsi="Times New Roman" w:cs="Times New Roman"/>
          <w:sz w:val="24"/>
          <w:szCs w:val="24"/>
        </w:rPr>
        <w:t xml:space="preserve">a verejného priestranstva, </w:t>
      </w:r>
      <w:r w:rsidRPr="008806B8">
        <w:rPr>
          <w:rFonts w:ascii="Times New Roman" w:hAnsi="Times New Roman" w:cs="Times New Roman"/>
          <w:sz w:val="24"/>
          <w:szCs w:val="24"/>
        </w:rPr>
        <w:t>z prenajatých strojov, prístrojov, zariadení, techniky a</w:t>
      </w:r>
      <w:r w:rsidR="0003625F">
        <w:rPr>
          <w:rFonts w:ascii="Times New Roman" w:hAnsi="Times New Roman" w:cs="Times New Roman"/>
          <w:sz w:val="24"/>
          <w:szCs w:val="24"/>
        </w:rPr>
        <w:t> </w:t>
      </w:r>
      <w:r w:rsidRPr="008806B8">
        <w:rPr>
          <w:rFonts w:ascii="Times New Roman" w:hAnsi="Times New Roman" w:cs="Times New Roman"/>
          <w:sz w:val="24"/>
          <w:szCs w:val="24"/>
        </w:rPr>
        <w:t>náradia</w:t>
      </w:r>
      <w:r w:rsidR="0003625F">
        <w:rPr>
          <w:rFonts w:ascii="Times New Roman" w:hAnsi="Times New Roman" w:cs="Times New Roman"/>
          <w:sz w:val="24"/>
          <w:szCs w:val="24"/>
        </w:rPr>
        <w:t>.</w:t>
      </w:r>
    </w:p>
    <w:p w:rsidR="00426C14" w:rsidRPr="008806B8" w:rsidRDefault="00426C14" w:rsidP="00426C14">
      <w:pPr>
        <w:tabs>
          <w:tab w:val="righ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Administratívne poplatky a iné poplatky a platby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Pokuty, penále a iné sankcie: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 rozpočtovaných 0,00 EUR bol skutočný príjem k 31.12.201</w:t>
      </w:r>
      <w:r w:rsidR="00EC0A47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00,00 EUR, čo je 0,00 % plnenie. </w:t>
      </w:r>
    </w:p>
    <w:p w:rsidR="00426C14" w:rsidRPr="008806B8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Poplatky a platby z nepriemyselného a náhodného predaja a služieb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 predaja výrobkov, tovarov a služieb: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 rozpočtovaných 26 </w:t>
      </w:r>
      <w:r w:rsidR="00EC0A47">
        <w:rPr>
          <w:rFonts w:ascii="Times New Roman" w:hAnsi="Times New Roman" w:cs="Times New Roman"/>
          <w:sz w:val="24"/>
          <w:szCs w:val="24"/>
        </w:rPr>
        <w:t>390</w:t>
      </w:r>
      <w:r w:rsidRPr="008806B8">
        <w:rPr>
          <w:rFonts w:ascii="Times New Roman" w:hAnsi="Times New Roman" w:cs="Times New Roman"/>
          <w:sz w:val="24"/>
          <w:szCs w:val="24"/>
        </w:rPr>
        <w:t>,00 EUR bol skutočný príjem vo výške 2</w:t>
      </w:r>
      <w:r w:rsidR="00EC0A47">
        <w:rPr>
          <w:rFonts w:ascii="Times New Roman" w:hAnsi="Times New Roman" w:cs="Times New Roman"/>
          <w:sz w:val="24"/>
          <w:szCs w:val="24"/>
        </w:rPr>
        <w:t>6 398,86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</w:t>
      </w:r>
      <w:r w:rsidR="00EC0A47">
        <w:rPr>
          <w:rFonts w:ascii="Times New Roman" w:hAnsi="Times New Roman" w:cs="Times New Roman"/>
          <w:sz w:val="24"/>
          <w:szCs w:val="24"/>
        </w:rPr>
        <w:t>100,03</w:t>
      </w:r>
      <w:r w:rsidRPr="008806B8">
        <w:rPr>
          <w:rFonts w:ascii="Times New Roman" w:hAnsi="Times New Roman" w:cs="Times New Roman"/>
          <w:sz w:val="24"/>
          <w:szCs w:val="24"/>
        </w:rPr>
        <w:t xml:space="preserve"> %, plnenie. Najvyšší príjem bol za stočné, správne poplatky  vo výške 2</w:t>
      </w:r>
      <w:r w:rsidR="00EC0A47">
        <w:rPr>
          <w:rFonts w:ascii="Times New Roman" w:hAnsi="Times New Roman" w:cs="Times New Roman"/>
          <w:sz w:val="24"/>
          <w:szCs w:val="24"/>
        </w:rPr>
        <w:t>2 671,45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 a za materské školy a ŠKD vo výške 1</w:t>
      </w:r>
      <w:r w:rsidR="00EC0A47">
        <w:rPr>
          <w:rFonts w:ascii="Times New Roman" w:hAnsi="Times New Roman" w:cs="Times New Roman"/>
          <w:sz w:val="24"/>
          <w:szCs w:val="24"/>
        </w:rPr>
        <w:t>290,00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 Z úrokov z vkladov z rozpočtovaných </w:t>
      </w:r>
      <w:r w:rsidR="00EC0A47">
        <w:rPr>
          <w:rFonts w:ascii="Times New Roman" w:hAnsi="Times New Roman" w:cs="Times New Roman"/>
          <w:sz w:val="24"/>
          <w:szCs w:val="24"/>
        </w:rPr>
        <w:t>5</w:t>
      </w:r>
      <w:r w:rsidRPr="008806B8">
        <w:rPr>
          <w:rFonts w:ascii="Times New Roman" w:hAnsi="Times New Roman" w:cs="Times New Roman"/>
          <w:sz w:val="24"/>
          <w:szCs w:val="24"/>
        </w:rPr>
        <w:t>0,00 EUR bol príjem 6</w:t>
      </w:r>
      <w:r w:rsidR="00EC0A47">
        <w:rPr>
          <w:rFonts w:ascii="Times New Roman" w:hAnsi="Times New Roman" w:cs="Times New Roman"/>
          <w:sz w:val="24"/>
          <w:szCs w:val="24"/>
        </w:rPr>
        <w:t>1,19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činí </w:t>
      </w:r>
      <w:r w:rsidR="00EC0A47">
        <w:rPr>
          <w:rFonts w:ascii="Times New Roman" w:hAnsi="Times New Roman" w:cs="Times New Roman"/>
          <w:sz w:val="24"/>
          <w:szCs w:val="24"/>
        </w:rPr>
        <w:t>122,38</w:t>
      </w:r>
      <w:r w:rsidR="008C55C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26C14" w:rsidRPr="008806B8" w:rsidRDefault="00426C14" w:rsidP="00426C1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 iné nedaňové príjmy: </w:t>
      </w:r>
    </w:p>
    <w:p w:rsidR="00426C14" w:rsidRPr="008806B8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26C14" w:rsidRPr="008806B8" w:rsidTr="00A6354C">
        <w:tc>
          <w:tcPr>
            <w:tcW w:w="2962" w:type="dxa"/>
            <w:shd w:val="clear" w:color="auto" w:fill="D9D9D9"/>
          </w:tcPr>
          <w:p w:rsidR="00426C14" w:rsidRPr="008806B8" w:rsidRDefault="00426C14" w:rsidP="00E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Rozpočet na rok 201</w:t>
            </w:r>
            <w:r w:rsidR="00EC0A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426C14" w:rsidRPr="008806B8" w:rsidRDefault="00426C14" w:rsidP="00E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EC0A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426C14" w:rsidRPr="008806B8" w:rsidTr="00A6354C">
        <w:tc>
          <w:tcPr>
            <w:tcW w:w="2962" w:type="dxa"/>
          </w:tcPr>
          <w:p w:rsidR="00426C14" w:rsidRPr="008806B8" w:rsidRDefault="008C55C1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15 707,00</w:t>
            </w:r>
          </w:p>
        </w:tc>
        <w:tc>
          <w:tcPr>
            <w:tcW w:w="3071" w:type="dxa"/>
          </w:tcPr>
          <w:p w:rsidR="00426C14" w:rsidRPr="008806B8" w:rsidRDefault="008C55C1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15 464,26</w:t>
            </w:r>
          </w:p>
        </w:tc>
        <w:tc>
          <w:tcPr>
            <w:tcW w:w="3323" w:type="dxa"/>
          </w:tcPr>
          <w:p w:rsidR="00426C14" w:rsidRPr="008806B8" w:rsidRDefault="00426C14" w:rsidP="008C5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8C55C1">
              <w:rPr>
                <w:rFonts w:ascii="Times New Roman" w:hAnsi="Times New Roman" w:cs="Times New Roman"/>
                <w:b/>
                <w:sz w:val="24"/>
                <w:szCs w:val="24"/>
              </w:rPr>
              <w:t>98,45</w:t>
            </w:r>
          </w:p>
        </w:tc>
      </w:tr>
    </w:tbl>
    <w:p w:rsidR="00C22C56" w:rsidRDefault="00C22C56" w:rsidP="008C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8C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 rozpočtovaných iných nedaňových príjmov 1</w:t>
      </w:r>
      <w:r w:rsidR="004232C2">
        <w:rPr>
          <w:rFonts w:ascii="Times New Roman" w:hAnsi="Times New Roman" w:cs="Times New Roman"/>
          <w:sz w:val="24"/>
          <w:szCs w:val="24"/>
        </w:rPr>
        <w:t>5 707</w:t>
      </w:r>
      <w:r w:rsidRPr="008806B8">
        <w:rPr>
          <w:rFonts w:ascii="Times New Roman" w:hAnsi="Times New Roman" w:cs="Times New Roman"/>
          <w:sz w:val="24"/>
          <w:szCs w:val="24"/>
        </w:rPr>
        <w:t xml:space="preserve">,00 EUR, bol skutočný príjem vo výške </w:t>
      </w:r>
    </w:p>
    <w:p w:rsidR="00426C14" w:rsidRDefault="00426C14" w:rsidP="008C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1</w:t>
      </w:r>
      <w:r w:rsidR="004232C2">
        <w:rPr>
          <w:rFonts w:ascii="Times New Roman" w:hAnsi="Times New Roman" w:cs="Times New Roman"/>
          <w:sz w:val="24"/>
          <w:szCs w:val="24"/>
        </w:rPr>
        <w:t>5 464,26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 </w:t>
      </w:r>
      <w:r w:rsidR="004232C2">
        <w:rPr>
          <w:rFonts w:ascii="Times New Roman" w:hAnsi="Times New Roman" w:cs="Times New Roman"/>
          <w:sz w:val="24"/>
          <w:szCs w:val="24"/>
        </w:rPr>
        <w:t>98,45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plnenie. </w:t>
      </w:r>
    </w:p>
    <w:p w:rsidR="008C55C1" w:rsidRPr="008806B8" w:rsidRDefault="008C55C1" w:rsidP="008C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Medzi iné nedaňové príjmy boli roz</w:t>
      </w:r>
      <w:r w:rsidR="008C55C1">
        <w:rPr>
          <w:rFonts w:ascii="Times New Roman" w:hAnsi="Times New Roman" w:cs="Times New Roman"/>
          <w:sz w:val="24"/>
          <w:szCs w:val="24"/>
        </w:rPr>
        <w:t xml:space="preserve">počtované príjmy z dobropisov, </w:t>
      </w:r>
      <w:r w:rsidRPr="008806B8">
        <w:rPr>
          <w:rFonts w:ascii="Times New Roman" w:hAnsi="Times New Roman" w:cs="Times New Roman"/>
          <w:sz w:val="24"/>
          <w:szCs w:val="24"/>
        </w:rPr>
        <w:t>z</w:t>
      </w:r>
      <w:r w:rsidR="000C6FDF">
        <w:rPr>
          <w:rFonts w:ascii="Times New Roman" w:hAnsi="Times New Roman" w:cs="Times New Roman"/>
          <w:sz w:val="24"/>
          <w:szCs w:val="24"/>
        </w:rPr>
        <w:t> </w:t>
      </w:r>
      <w:r w:rsidRPr="008806B8">
        <w:rPr>
          <w:rFonts w:ascii="Times New Roman" w:hAnsi="Times New Roman" w:cs="Times New Roman"/>
          <w:sz w:val="24"/>
          <w:szCs w:val="24"/>
        </w:rPr>
        <w:t>vrát</w:t>
      </w:r>
      <w:r w:rsidR="000C6FDF">
        <w:rPr>
          <w:rFonts w:ascii="Times New Roman" w:hAnsi="Times New Roman" w:cs="Times New Roman"/>
          <w:sz w:val="24"/>
          <w:szCs w:val="24"/>
        </w:rPr>
        <w:t>ok</w:t>
      </w:r>
      <w:r w:rsidR="004232C2">
        <w:rPr>
          <w:rFonts w:ascii="Times New Roman" w:hAnsi="Times New Roman" w:cs="Times New Roman"/>
          <w:sz w:val="24"/>
          <w:szCs w:val="24"/>
        </w:rPr>
        <w:t>-RZZP</w:t>
      </w:r>
      <w:r w:rsidR="008C55C1">
        <w:rPr>
          <w:rFonts w:ascii="Times New Roman" w:hAnsi="Times New Roman" w:cs="Times New Roman"/>
          <w:sz w:val="24"/>
          <w:szCs w:val="24"/>
        </w:rPr>
        <w:t xml:space="preserve">, </w:t>
      </w:r>
      <w:r w:rsidRPr="008806B8">
        <w:rPr>
          <w:rFonts w:ascii="Times New Roman" w:hAnsi="Times New Roman" w:cs="Times New Roman"/>
          <w:sz w:val="24"/>
          <w:szCs w:val="24"/>
        </w:rPr>
        <w:t>z refundácie ČOV, CO</w:t>
      </w:r>
      <w:r w:rsidR="004232C2">
        <w:rPr>
          <w:rFonts w:ascii="Times New Roman" w:hAnsi="Times New Roman" w:cs="Times New Roman"/>
          <w:sz w:val="24"/>
          <w:szCs w:val="24"/>
        </w:rPr>
        <w:t xml:space="preserve"> a ÚPSVaR</w:t>
      </w:r>
      <w:r w:rsidRPr="008806B8">
        <w:rPr>
          <w:rFonts w:ascii="Times New Roman" w:hAnsi="Times New Roman" w:cs="Times New Roman"/>
          <w:sz w:val="24"/>
          <w:szCs w:val="24"/>
        </w:rPr>
        <w:t>. Skutočný príjem bol vo výške 1</w:t>
      </w:r>
      <w:r w:rsidR="004232C2">
        <w:rPr>
          <w:rFonts w:ascii="Times New Roman" w:hAnsi="Times New Roman" w:cs="Times New Roman"/>
          <w:sz w:val="24"/>
          <w:szCs w:val="24"/>
        </w:rPr>
        <w:t>5 464,26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426C14" w:rsidRPr="008806B8" w:rsidRDefault="00426C14" w:rsidP="00426C1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Prijaté granty a transfery</w:t>
      </w:r>
    </w:p>
    <w:p w:rsidR="00426C14" w:rsidRPr="008806B8" w:rsidRDefault="00426C14" w:rsidP="00426C1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 rozpočtovaných grantov a transferov 1</w:t>
      </w:r>
      <w:r w:rsidR="004232C2">
        <w:rPr>
          <w:rFonts w:ascii="Times New Roman" w:hAnsi="Times New Roman" w:cs="Times New Roman"/>
          <w:sz w:val="24"/>
          <w:szCs w:val="24"/>
        </w:rPr>
        <w:t>08</w:t>
      </w:r>
      <w:r w:rsidR="00107B5B">
        <w:rPr>
          <w:rFonts w:ascii="Times New Roman" w:hAnsi="Times New Roman" w:cs="Times New Roman"/>
          <w:sz w:val="24"/>
          <w:szCs w:val="24"/>
        </w:rPr>
        <w:t> 920,00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 bol skutočný príjem vo výške 1</w:t>
      </w:r>
      <w:r w:rsidR="004E6D0A">
        <w:rPr>
          <w:rFonts w:ascii="Times New Roman" w:hAnsi="Times New Roman" w:cs="Times New Roman"/>
          <w:sz w:val="24"/>
          <w:szCs w:val="24"/>
        </w:rPr>
        <w:t>08</w:t>
      </w:r>
      <w:r w:rsidR="00395FFD">
        <w:rPr>
          <w:rFonts w:ascii="Times New Roman" w:hAnsi="Times New Roman" w:cs="Times New Roman"/>
          <w:sz w:val="24"/>
          <w:szCs w:val="24"/>
        </w:rPr>
        <w:t> </w:t>
      </w:r>
      <w:r w:rsidR="00107B5B">
        <w:rPr>
          <w:rFonts w:ascii="Times New Roman" w:hAnsi="Times New Roman" w:cs="Times New Roman"/>
          <w:sz w:val="24"/>
          <w:szCs w:val="24"/>
        </w:rPr>
        <w:t>3</w:t>
      </w:r>
      <w:r w:rsidR="00395FFD">
        <w:rPr>
          <w:rFonts w:ascii="Times New Roman" w:hAnsi="Times New Roman" w:cs="Times New Roman"/>
          <w:sz w:val="24"/>
          <w:szCs w:val="24"/>
        </w:rPr>
        <w:t>13,38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 99,</w:t>
      </w:r>
      <w:r w:rsidR="004E6D0A">
        <w:rPr>
          <w:rFonts w:ascii="Times New Roman" w:hAnsi="Times New Roman" w:cs="Times New Roman"/>
          <w:sz w:val="24"/>
          <w:szCs w:val="24"/>
        </w:rPr>
        <w:t>4</w:t>
      </w:r>
      <w:r w:rsidR="00395FFD">
        <w:rPr>
          <w:rFonts w:ascii="Times New Roman" w:hAnsi="Times New Roman" w:cs="Times New Roman"/>
          <w:sz w:val="24"/>
          <w:szCs w:val="24"/>
        </w:rPr>
        <w:t>4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plnenie.</w:t>
      </w:r>
    </w:p>
    <w:p w:rsidR="00426C14" w:rsidRDefault="00426C14" w:rsidP="00426C1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1C3F" w:rsidRDefault="00311C3F" w:rsidP="00426C1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1C3F" w:rsidRDefault="00311C3F" w:rsidP="00426C1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1C3F" w:rsidRPr="008806B8" w:rsidRDefault="00311C3F" w:rsidP="00426C1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426C14" w:rsidRPr="008806B8" w:rsidTr="00A6354C">
        <w:tc>
          <w:tcPr>
            <w:tcW w:w="3969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Poskytovateľ dotácie</w:t>
            </w:r>
          </w:p>
        </w:tc>
        <w:tc>
          <w:tcPr>
            <w:tcW w:w="184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Suma v EUR</w:t>
            </w:r>
          </w:p>
        </w:tc>
        <w:tc>
          <w:tcPr>
            <w:tcW w:w="3544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Účel</w:t>
            </w:r>
          </w:p>
        </w:tc>
      </w:tr>
      <w:tr w:rsidR="009655C7" w:rsidRPr="008806B8" w:rsidTr="00A6354C">
        <w:tc>
          <w:tcPr>
            <w:tcW w:w="3969" w:type="dxa"/>
          </w:tcPr>
          <w:p w:rsidR="009655C7" w:rsidRPr="008806B8" w:rsidRDefault="009655C7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Okresný úrad Prešov</w:t>
            </w:r>
          </w:p>
        </w:tc>
        <w:tc>
          <w:tcPr>
            <w:tcW w:w="1843" w:type="dxa"/>
          </w:tcPr>
          <w:p w:rsidR="009655C7" w:rsidRPr="008806B8" w:rsidRDefault="009655C7" w:rsidP="004E6D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85 215,00</w:t>
            </w:r>
          </w:p>
        </w:tc>
        <w:tc>
          <w:tcPr>
            <w:tcW w:w="3544" w:type="dxa"/>
          </w:tcPr>
          <w:p w:rsidR="009655C7" w:rsidRPr="008806B8" w:rsidRDefault="009655C7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Normatívne FP pre ZŠ</w:t>
            </w:r>
          </w:p>
        </w:tc>
      </w:tr>
      <w:tr w:rsidR="00426C14" w:rsidRPr="008806B8" w:rsidTr="00A6354C">
        <w:tc>
          <w:tcPr>
            <w:tcW w:w="3969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Okresný úrad Prešov</w:t>
            </w:r>
          </w:p>
        </w:tc>
        <w:tc>
          <w:tcPr>
            <w:tcW w:w="1843" w:type="dxa"/>
          </w:tcPr>
          <w:p w:rsidR="00426C14" w:rsidRPr="008806B8" w:rsidRDefault="00426C14" w:rsidP="004E6D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4E6D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Nenormatívne FP na vzdelávacie poukazy</w:t>
            </w:r>
          </w:p>
        </w:tc>
      </w:tr>
      <w:tr w:rsidR="00426C14" w:rsidRPr="008806B8" w:rsidTr="00A6354C">
        <w:tc>
          <w:tcPr>
            <w:tcW w:w="3969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Okresný úrad Prešov</w:t>
            </w:r>
          </w:p>
        </w:tc>
        <w:tc>
          <w:tcPr>
            <w:tcW w:w="1843" w:type="dxa"/>
          </w:tcPr>
          <w:p w:rsidR="00426C14" w:rsidRPr="008806B8" w:rsidRDefault="00426C14" w:rsidP="004E6D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D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3544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Nenormatívne FP príspevok pre 5 ročné deti MŠ</w:t>
            </w:r>
          </w:p>
        </w:tc>
      </w:tr>
      <w:tr w:rsidR="00426C14" w:rsidRPr="008806B8" w:rsidTr="00A6354C">
        <w:tc>
          <w:tcPr>
            <w:tcW w:w="3969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Okresný úrad Prešov</w:t>
            </w:r>
          </w:p>
        </w:tc>
        <w:tc>
          <w:tcPr>
            <w:tcW w:w="1843" w:type="dxa"/>
          </w:tcPr>
          <w:p w:rsidR="00426C14" w:rsidRPr="008806B8" w:rsidRDefault="004E6D0A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3544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Príspevok na učebnice</w:t>
            </w:r>
          </w:p>
        </w:tc>
      </w:tr>
      <w:tr w:rsidR="00426C14" w:rsidRPr="008806B8" w:rsidTr="00A6354C">
        <w:tc>
          <w:tcPr>
            <w:tcW w:w="3969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Ministerstvo vnútra SR Bratislava</w:t>
            </w:r>
          </w:p>
        </w:tc>
        <w:tc>
          <w:tcPr>
            <w:tcW w:w="1843" w:type="dxa"/>
          </w:tcPr>
          <w:p w:rsidR="00426C14" w:rsidRPr="008806B8" w:rsidRDefault="00426C14" w:rsidP="004E6D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E6D0A"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3544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REGOB – register obyvateľov SR</w:t>
            </w:r>
          </w:p>
        </w:tc>
      </w:tr>
      <w:tr w:rsidR="00426C14" w:rsidRPr="008806B8" w:rsidTr="00A6354C">
        <w:tc>
          <w:tcPr>
            <w:tcW w:w="3969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Ministerstvo vnútra SR Bratislava</w:t>
            </w:r>
          </w:p>
        </w:tc>
        <w:tc>
          <w:tcPr>
            <w:tcW w:w="1843" w:type="dxa"/>
          </w:tcPr>
          <w:p w:rsidR="00426C14" w:rsidRPr="008806B8" w:rsidRDefault="004E6D0A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3544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Register adries</w:t>
            </w:r>
          </w:p>
        </w:tc>
      </w:tr>
      <w:tr w:rsidR="00426C14" w:rsidRPr="008806B8" w:rsidTr="00A6354C">
        <w:tc>
          <w:tcPr>
            <w:tcW w:w="3969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ÚPSVaR Bardejov</w:t>
            </w:r>
          </w:p>
        </w:tc>
        <w:tc>
          <w:tcPr>
            <w:tcW w:w="1843" w:type="dxa"/>
          </w:tcPr>
          <w:p w:rsidR="00426C14" w:rsidRPr="008806B8" w:rsidRDefault="004E6D0A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49,81</w:t>
            </w:r>
          </w:p>
        </w:tc>
        <w:tc>
          <w:tcPr>
            <w:tcW w:w="3544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Dotácia na stravovanie pre deti v HN</w:t>
            </w:r>
          </w:p>
        </w:tc>
      </w:tr>
      <w:tr w:rsidR="00426C14" w:rsidRPr="008806B8" w:rsidTr="00A6354C">
        <w:tc>
          <w:tcPr>
            <w:tcW w:w="3969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ÚPSVaR Bardejov</w:t>
            </w:r>
          </w:p>
        </w:tc>
        <w:tc>
          <w:tcPr>
            <w:tcW w:w="1843" w:type="dxa"/>
          </w:tcPr>
          <w:p w:rsidR="00426C14" w:rsidRPr="008806B8" w:rsidRDefault="008D33CB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579,46</w:t>
            </w:r>
          </w:p>
        </w:tc>
        <w:tc>
          <w:tcPr>
            <w:tcW w:w="3544" w:type="dxa"/>
          </w:tcPr>
          <w:p w:rsidR="00426C14" w:rsidRPr="008806B8" w:rsidRDefault="00426C14" w:rsidP="008D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Príspevok na p</w:t>
            </w:r>
            <w:r w:rsidR="008D33CB">
              <w:rPr>
                <w:rFonts w:ascii="Times New Roman" w:hAnsi="Times New Roman" w:cs="Times New Roman"/>
                <w:sz w:val="24"/>
                <w:szCs w:val="24"/>
              </w:rPr>
              <w:t xml:space="preserve">odporu vytvorenia prac. miesta v rámci projektu 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C3F">
              <w:rPr>
                <w:rFonts w:ascii="Times New Roman" w:hAnsi="Times New Roman" w:cs="Times New Roman"/>
                <w:sz w:val="24"/>
                <w:szCs w:val="24"/>
              </w:rPr>
              <w:t>§ 54 -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8D33C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426C14" w:rsidRPr="008806B8" w:rsidTr="00A6354C">
        <w:tc>
          <w:tcPr>
            <w:tcW w:w="3969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ÚPSVaR Bardejov</w:t>
            </w:r>
          </w:p>
        </w:tc>
        <w:tc>
          <w:tcPr>
            <w:tcW w:w="1843" w:type="dxa"/>
          </w:tcPr>
          <w:p w:rsidR="00426C14" w:rsidRPr="008806B8" w:rsidRDefault="00B11D66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260,64</w:t>
            </w:r>
          </w:p>
        </w:tc>
        <w:tc>
          <w:tcPr>
            <w:tcW w:w="3544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Príspevok na aktivačnú činnosť formou menších obec. služieb §52</w:t>
            </w:r>
          </w:p>
        </w:tc>
      </w:tr>
      <w:tr w:rsidR="00426C14" w:rsidRPr="008806B8" w:rsidTr="00A6354C">
        <w:tc>
          <w:tcPr>
            <w:tcW w:w="3969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ÚPSVaR Bardejov</w:t>
            </w:r>
          </w:p>
        </w:tc>
        <w:tc>
          <w:tcPr>
            <w:tcW w:w="1843" w:type="dxa"/>
          </w:tcPr>
          <w:p w:rsidR="00426C14" w:rsidRPr="008806B8" w:rsidRDefault="00311C3F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8 409,18</w:t>
            </w:r>
          </w:p>
        </w:tc>
        <w:tc>
          <w:tcPr>
            <w:tcW w:w="3544" w:type="dxa"/>
          </w:tcPr>
          <w:p w:rsidR="00426C14" w:rsidRPr="008806B8" w:rsidRDefault="00426C14" w:rsidP="0010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Príspevok na podporu </w:t>
            </w:r>
            <w:r w:rsidR="008D33CB">
              <w:rPr>
                <w:rFonts w:ascii="Times New Roman" w:hAnsi="Times New Roman" w:cs="Times New Roman"/>
                <w:sz w:val="24"/>
                <w:szCs w:val="24"/>
              </w:rPr>
              <w:t>rozvoja miestnej a reg</w:t>
            </w:r>
            <w:r w:rsidR="00107B5B">
              <w:rPr>
                <w:rFonts w:ascii="Times New Roman" w:hAnsi="Times New Roman" w:cs="Times New Roman"/>
                <w:sz w:val="24"/>
                <w:szCs w:val="24"/>
              </w:rPr>
              <w:t>ionálnej</w:t>
            </w:r>
            <w:r w:rsidR="008D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B5B">
              <w:rPr>
                <w:rFonts w:ascii="Times New Roman" w:hAnsi="Times New Roman" w:cs="Times New Roman"/>
                <w:sz w:val="24"/>
                <w:szCs w:val="24"/>
              </w:rPr>
              <w:t xml:space="preserve">zamestnanosti </w:t>
            </w:r>
            <w:r w:rsidR="008D33CB">
              <w:rPr>
                <w:rFonts w:ascii="Times New Roman" w:hAnsi="Times New Roman" w:cs="Times New Roman"/>
                <w:sz w:val="24"/>
                <w:szCs w:val="24"/>
              </w:rPr>
              <w:t>podľa § 50j</w:t>
            </w:r>
          </w:p>
        </w:tc>
      </w:tr>
      <w:tr w:rsidR="00426C14" w:rsidRPr="008806B8" w:rsidTr="00A6354C">
        <w:tc>
          <w:tcPr>
            <w:tcW w:w="3969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ÚPSVaR Bardejov</w:t>
            </w:r>
          </w:p>
        </w:tc>
        <w:tc>
          <w:tcPr>
            <w:tcW w:w="1843" w:type="dxa"/>
          </w:tcPr>
          <w:p w:rsidR="00426C14" w:rsidRPr="008806B8" w:rsidRDefault="00311C3F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5 201,70</w:t>
            </w:r>
          </w:p>
        </w:tc>
        <w:tc>
          <w:tcPr>
            <w:tcW w:w="3544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Príspevok na podporu vytvárania prac. miest v rámci projektu CzKN § 54</w:t>
            </w:r>
          </w:p>
        </w:tc>
      </w:tr>
      <w:tr w:rsidR="00426C14" w:rsidRPr="008806B8" w:rsidTr="00A6354C">
        <w:tc>
          <w:tcPr>
            <w:tcW w:w="3969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Okresný úrad Bardejov</w:t>
            </w:r>
          </w:p>
        </w:tc>
        <w:tc>
          <w:tcPr>
            <w:tcW w:w="1843" w:type="dxa"/>
          </w:tcPr>
          <w:p w:rsidR="00426C14" w:rsidRPr="008806B8" w:rsidRDefault="00C267A3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663,24</w:t>
            </w:r>
          </w:p>
        </w:tc>
        <w:tc>
          <w:tcPr>
            <w:tcW w:w="3544" w:type="dxa"/>
          </w:tcPr>
          <w:p w:rsidR="00426C14" w:rsidRPr="008806B8" w:rsidRDefault="00426C14" w:rsidP="00F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Voľby do </w:t>
            </w:r>
            <w:r w:rsidR="009655C7">
              <w:rPr>
                <w:rFonts w:ascii="Times New Roman" w:hAnsi="Times New Roman" w:cs="Times New Roman"/>
                <w:sz w:val="24"/>
                <w:szCs w:val="24"/>
              </w:rPr>
              <w:t>orgánov samospr.</w:t>
            </w:r>
            <w:r w:rsidR="00FE724C">
              <w:rPr>
                <w:rFonts w:ascii="Times New Roman" w:hAnsi="Times New Roman" w:cs="Times New Roman"/>
                <w:sz w:val="24"/>
                <w:szCs w:val="24"/>
              </w:rPr>
              <w:t>krajov</w:t>
            </w:r>
          </w:p>
        </w:tc>
      </w:tr>
      <w:tr w:rsidR="00426C14" w:rsidRPr="008806B8" w:rsidTr="00A6354C">
        <w:tc>
          <w:tcPr>
            <w:tcW w:w="3969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Dobrovoľná požiarna ochrana SR Bratislava</w:t>
            </w:r>
          </w:p>
        </w:tc>
        <w:tc>
          <w:tcPr>
            <w:tcW w:w="1843" w:type="dxa"/>
          </w:tcPr>
          <w:p w:rsidR="00426C14" w:rsidRPr="008806B8" w:rsidRDefault="00C267A3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3544" w:type="dxa"/>
          </w:tcPr>
          <w:p w:rsidR="00426C14" w:rsidRPr="008806B8" w:rsidRDefault="00426C14" w:rsidP="00C2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Dotácia na materiálno-technické vybavenie DHZO</w:t>
            </w:r>
            <w:r w:rsidR="00C267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OOPP</w:t>
            </w:r>
            <w:r w:rsidR="00C267A3">
              <w:rPr>
                <w:rFonts w:ascii="Times New Roman" w:hAnsi="Times New Roman" w:cs="Times New Roman"/>
                <w:sz w:val="24"/>
                <w:szCs w:val="24"/>
              </w:rPr>
              <w:t xml:space="preserve"> a na nákup náhradných dielov na techniku</w:t>
            </w:r>
          </w:p>
        </w:tc>
      </w:tr>
      <w:tr w:rsidR="00426C14" w:rsidRPr="008806B8" w:rsidTr="00A6354C">
        <w:tc>
          <w:tcPr>
            <w:tcW w:w="3969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PSK Prešov</w:t>
            </w:r>
          </w:p>
        </w:tc>
        <w:tc>
          <w:tcPr>
            <w:tcW w:w="1843" w:type="dxa"/>
          </w:tcPr>
          <w:p w:rsidR="00426C14" w:rsidRPr="008806B8" w:rsidRDefault="00C267A3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3544" w:type="dxa"/>
          </w:tcPr>
          <w:p w:rsidR="00426C14" w:rsidRPr="008806B8" w:rsidRDefault="00C267A3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a údržba šatní na futbalovom ihrisku a výmena ochranných futbalových sietí</w:t>
            </w:r>
          </w:p>
        </w:tc>
      </w:tr>
      <w:tr w:rsidR="002418A5" w:rsidRPr="008806B8" w:rsidTr="00A6354C">
        <w:tc>
          <w:tcPr>
            <w:tcW w:w="3969" w:type="dxa"/>
          </w:tcPr>
          <w:p w:rsidR="002418A5" w:rsidRPr="008806B8" w:rsidRDefault="002418A5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Granty </w:t>
            </w:r>
          </w:p>
        </w:tc>
        <w:tc>
          <w:tcPr>
            <w:tcW w:w="1843" w:type="dxa"/>
          </w:tcPr>
          <w:p w:rsidR="002418A5" w:rsidRDefault="002418A5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544" w:type="dxa"/>
          </w:tcPr>
          <w:p w:rsidR="002418A5" w:rsidRDefault="000C6FDF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418A5">
              <w:rPr>
                <w:rFonts w:ascii="Times New Roman" w:hAnsi="Times New Roman" w:cs="Times New Roman"/>
                <w:sz w:val="24"/>
                <w:szCs w:val="24"/>
              </w:rPr>
              <w:t>ákup prehrávača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SONY</w:t>
            </w:r>
          </w:p>
        </w:tc>
      </w:tr>
    </w:tbl>
    <w:p w:rsidR="00426C14" w:rsidRPr="008806B8" w:rsidRDefault="00426C14" w:rsidP="00426C1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2418A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806B8">
        <w:rPr>
          <w:rFonts w:ascii="Times New Roman" w:hAnsi="Times New Roman" w:cs="Times New Roman"/>
          <w:noProof/>
          <w:sz w:val="24"/>
          <w:szCs w:val="24"/>
        </w:rPr>
        <w:t>Granty a transfery boli účelovo určené a boli použité v súlade s ich účelom.</w:t>
      </w:r>
    </w:p>
    <w:p w:rsidR="00FE724C" w:rsidRDefault="00426C14" w:rsidP="00426C14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6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Kapitálové príjmy: </w:t>
      </w:r>
    </w:p>
    <w:p w:rsidR="00426C14" w:rsidRPr="00FE724C" w:rsidRDefault="00426C14" w:rsidP="00FE724C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7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26C14" w:rsidRPr="008806B8" w:rsidTr="00A6354C">
        <w:tc>
          <w:tcPr>
            <w:tcW w:w="2962" w:type="dxa"/>
            <w:shd w:val="clear" w:color="auto" w:fill="D9D9D9"/>
          </w:tcPr>
          <w:p w:rsidR="00426C14" w:rsidRPr="008806B8" w:rsidRDefault="00426C14" w:rsidP="00C2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Rozpočet na rok 201</w:t>
            </w:r>
            <w:r w:rsidR="00C267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426C14" w:rsidRPr="008806B8" w:rsidRDefault="00426C14" w:rsidP="00C2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C267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426C14" w:rsidRPr="008806B8" w:rsidTr="00A6354C">
        <w:tc>
          <w:tcPr>
            <w:tcW w:w="2962" w:type="dxa"/>
          </w:tcPr>
          <w:p w:rsidR="00426C14" w:rsidRPr="008806B8" w:rsidRDefault="00C267A3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426C14" w:rsidRPr="008806B8" w:rsidRDefault="00C267A3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23" w:type="dxa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26C14" w:rsidRPr="00107B5B" w:rsidRDefault="00426C14" w:rsidP="00107B5B">
      <w:pPr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Príjem z predaja pozemkov a nehmotných aktív </w:t>
      </w:r>
    </w:p>
    <w:p w:rsidR="00FE724C" w:rsidRDefault="00426C14" w:rsidP="00426C14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6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Príjmové finančné operácie: </w:t>
      </w:r>
    </w:p>
    <w:p w:rsidR="00426C14" w:rsidRPr="00FE724C" w:rsidRDefault="00426C14" w:rsidP="00FE724C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7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26C14" w:rsidRPr="008806B8" w:rsidTr="00A6354C">
        <w:tc>
          <w:tcPr>
            <w:tcW w:w="2962" w:type="dxa"/>
            <w:shd w:val="clear" w:color="auto" w:fill="D9D9D9"/>
          </w:tcPr>
          <w:p w:rsidR="00426C14" w:rsidRPr="008806B8" w:rsidRDefault="00426C14" w:rsidP="0001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Rozpočet na rok 201</w:t>
            </w:r>
            <w:r w:rsidR="000112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426C14" w:rsidRPr="008806B8" w:rsidRDefault="00426C14" w:rsidP="0001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0112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plnenia</w:t>
            </w:r>
          </w:p>
        </w:tc>
      </w:tr>
      <w:tr w:rsidR="00426C14" w:rsidRPr="008806B8" w:rsidTr="00A6354C">
        <w:tc>
          <w:tcPr>
            <w:tcW w:w="2962" w:type="dxa"/>
          </w:tcPr>
          <w:p w:rsidR="00426C14" w:rsidRPr="008806B8" w:rsidRDefault="0001127F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81 086,00</w:t>
            </w:r>
          </w:p>
        </w:tc>
        <w:tc>
          <w:tcPr>
            <w:tcW w:w="3071" w:type="dxa"/>
          </w:tcPr>
          <w:p w:rsidR="00426C14" w:rsidRPr="008806B8" w:rsidRDefault="0001127F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81 086,06</w:t>
            </w:r>
          </w:p>
        </w:tc>
        <w:tc>
          <w:tcPr>
            <w:tcW w:w="3323" w:type="dxa"/>
          </w:tcPr>
          <w:p w:rsidR="00426C14" w:rsidRPr="008806B8" w:rsidRDefault="0001127F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FE724C" w:rsidRDefault="00FE724C" w:rsidP="00426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rozpočtovaných finančných príjmov </w:t>
      </w:r>
      <w:r w:rsidR="00C267A3">
        <w:rPr>
          <w:rFonts w:ascii="Times New Roman" w:hAnsi="Times New Roman" w:cs="Times New Roman"/>
          <w:sz w:val="24"/>
          <w:szCs w:val="24"/>
        </w:rPr>
        <w:t>81 086</w:t>
      </w:r>
      <w:r w:rsidRPr="008806B8">
        <w:rPr>
          <w:rFonts w:ascii="Times New Roman" w:hAnsi="Times New Roman" w:cs="Times New Roman"/>
          <w:sz w:val="24"/>
          <w:szCs w:val="24"/>
        </w:rPr>
        <w:t>,00 EUR bol skutočný príjem k 31.12.201</w:t>
      </w:r>
      <w:r w:rsidR="0001127F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</w:t>
      </w:r>
      <w:r w:rsidR="0001127F">
        <w:rPr>
          <w:rFonts w:ascii="Times New Roman" w:hAnsi="Times New Roman" w:cs="Times New Roman"/>
          <w:sz w:val="24"/>
          <w:szCs w:val="24"/>
        </w:rPr>
        <w:t>81 086,06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</w:t>
      </w:r>
      <w:r w:rsidR="0001127F">
        <w:rPr>
          <w:rFonts w:ascii="Times New Roman" w:hAnsi="Times New Roman" w:cs="Times New Roman"/>
          <w:sz w:val="24"/>
          <w:szCs w:val="24"/>
        </w:rPr>
        <w:t>100,00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plnenie. Zostatok  prostriedkov z predchádzajúceho roku </w:t>
      </w:r>
      <w:r w:rsidR="0001127F">
        <w:rPr>
          <w:rFonts w:ascii="Times New Roman" w:hAnsi="Times New Roman" w:cs="Times New Roman"/>
          <w:sz w:val="24"/>
          <w:szCs w:val="24"/>
        </w:rPr>
        <w:t>81 086,06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174E65" w:rsidRPr="008806B8" w:rsidRDefault="00174E65" w:rsidP="00426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174E65" w:rsidRDefault="00426C14" w:rsidP="00426C1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806B8">
        <w:rPr>
          <w:rFonts w:ascii="Times New Roman" w:hAnsi="Times New Roman" w:cs="Times New Roman"/>
          <w:b/>
          <w:color w:val="0000FF"/>
          <w:sz w:val="24"/>
          <w:szCs w:val="24"/>
        </w:rPr>
        <w:t>3. Rozb</w:t>
      </w:r>
      <w:r w:rsidR="0001127F">
        <w:rPr>
          <w:rFonts w:ascii="Times New Roman" w:hAnsi="Times New Roman" w:cs="Times New Roman"/>
          <w:b/>
          <w:color w:val="0000FF"/>
          <w:sz w:val="24"/>
          <w:szCs w:val="24"/>
        </w:rPr>
        <w:t>or čerpania výdavkov za rok 2017</w:t>
      </w:r>
      <w:r w:rsidR="00174E6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26C14" w:rsidRPr="008806B8" w:rsidTr="00A6354C">
        <w:tc>
          <w:tcPr>
            <w:tcW w:w="2962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Rozpočet</w:t>
            </w:r>
            <w:r w:rsidR="00011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rok 2017</w:t>
            </w:r>
          </w:p>
        </w:tc>
        <w:tc>
          <w:tcPr>
            <w:tcW w:w="3071" w:type="dxa"/>
            <w:shd w:val="clear" w:color="auto" w:fill="D9D9D9"/>
          </w:tcPr>
          <w:p w:rsidR="00426C14" w:rsidRPr="008806B8" w:rsidRDefault="0001127F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31.12.2017</w:t>
            </w:r>
          </w:p>
        </w:tc>
        <w:tc>
          <w:tcPr>
            <w:tcW w:w="332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čerpania</w:t>
            </w:r>
          </w:p>
        </w:tc>
      </w:tr>
      <w:tr w:rsidR="00426C14" w:rsidRPr="008806B8" w:rsidTr="00A6354C">
        <w:tc>
          <w:tcPr>
            <w:tcW w:w="2962" w:type="dxa"/>
          </w:tcPr>
          <w:p w:rsidR="00426C14" w:rsidRPr="008806B8" w:rsidRDefault="0001127F" w:rsidP="000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542 705,00</w:t>
            </w:r>
          </w:p>
        </w:tc>
        <w:tc>
          <w:tcPr>
            <w:tcW w:w="3071" w:type="dxa"/>
          </w:tcPr>
          <w:p w:rsidR="00426C14" w:rsidRPr="008806B8" w:rsidRDefault="00426C14" w:rsidP="000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1127F">
              <w:rPr>
                <w:rFonts w:ascii="Times New Roman" w:hAnsi="Times New Roman" w:cs="Times New Roman"/>
                <w:sz w:val="24"/>
                <w:szCs w:val="24"/>
              </w:rPr>
              <w:t>517 170,00</w:t>
            </w:r>
          </w:p>
        </w:tc>
        <w:tc>
          <w:tcPr>
            <w:tcW w:w="3323" w:type="dxa"/>
          </w:tcPr>
          <w:p w:rsidR="00426C14" w:rsidRPr="008806B8" w:rsidRDefault="00426C14" w:rsidP="000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9</w:t>
            </w:r>
            <w:r w:rsidR="0001127F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</w:tr>
    </w:tbl>
    <w:p w:rsidR="00426C14" w:rsidRPr="008806B8" w:rsidRDefault="00426C14" w:rsidP="00426C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4E65" w:rsidRPr="008806B8" w:rsidRDefault="00426C14" w:rsidP="00174E65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rozpočtovaných celkových výdavkov </w:t>
      </w:r>
      <w:r w:rsidR="0001127F">
        <w:rPr>
          <w:rFonts w:ascii="Times New Roman" w:hAnsi="Times New Roman" w:cs="Times New Roman"/>
          <w:sz w:val="24"/>
          <w:szCs w:val="24"/>
        </w:rPr>
        <w:t>542 705</w:t>
      </w:r>
      <w:r w:rsidRPr="008806B8">
        <w:rPr>
          <w:rFonts w:ascii="Times New Roman" w:hAnsi="Times New Roman" w:cs="Times New Roman"/>
          <w:sz w:val="24"/>
          <w:szCs w:val="24"/>
        </w:rPr>
        <w:t>,00 EUR bolo skutočne čerpané  k 31.12.201</w:t>
      </w:r>
      <w:r w:rsidR="0001127F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</w:t>
      </w:r>
      <w:r w:rsidR="0001127F">
        <w:rPr>
          <w:rFonts w:ascii="Times New Roman" w:hAnsi="Times New Roman" w:cs="Times New Roman"/>
          <w:sz w:val="24"/>
          <w:szCs w:val="24"/>
        </w:rPr>
        <w:t>517 170,00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  </w:t>
      </w:r>
      <w:r w:rsidR="0001127F">
        <w:rPr>
          <w:rFonts w:ascii="Times New Roman" w:hAnsi="Times New Roman" w:cs="Times New Roman"/>
          <w:sz w:val="24"/>
          <w:szCs w:val="24"/>
        </w:rPr>
        <w:t>95,29</w:t>
      </w:r>
      <w:r w:rsidR="00174E65">
        <w:rPr>
          <w:rFonts w:ascii="Times New Roman" w:hAnsi="Times New Roman" w:cs="Times New Roman"/>
          <w:sz w:val="24"/>
          <w:szCs w:val="24"/>
        </w:rPr>
        <w:t xml:space="preserve"> % čerpanie. </w:t>
      </w:r>
    </w:p>
    <w:p w:rsidR="00FE724C" w:rsidRDefault="00426C14" w:rsidP="00426C14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6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Bežné výdavky </w:t>
      </w:r>
    </w:p>
    <w:p w:rsidR="00426C14" w:rsidRPr="00FE724C" w:rsidRDefault="00426C14" w:rsidP="00FE724C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7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26C14" w:rsidRPr="008806B8" w:rsidTr="00A6354C">
        <w:tc>
          <w:tcPr>
            <w:tcW w:w="2962" w:type="dxa"/>
            <w:shd w:val="clear" w:color="auto" w:fill="D9D9D9"/>
          </w:tcPr>
          <w:p w:rsidR="00426C14" w:rsidRPr="008806B8" w:rsidRDefault="00426C14" w:rsidP="0001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Rozpočet na rok 201</w:t>
            </w:r>
            <w:r w:rsidR="000112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426C14" w:rsidRPr="008806B8" w:rsidRDefault="00426C14" w:rsidP="0001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0112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čerpania</w:t>
            </w:r>
          </w:p>
        </w:tc>
      </w:tr>
      <w:tr w:rsidR="00426C14" w:rsidRPr="008806B8" w:rsidTr="00A6354C">
        <w:tc>
          <w:tcPr>
            <w:tcW w:w="2962" w:type="dxa"/>
          </w:tcPr>
          <w:p w:rsidR="00426C14" w:rsidRPr="008806B8" w:rsidRDefault="00426C14" w:rsidP="0001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27F">
              <w:rPr>
                <w:rFonts w:ascii="Times New Roman" w:hAnsi="Times New Roman" w:cs="Times New Roman"/>
                <w:sz w:val="24"/>
                <w:szCs w:val="24"/>
              </w:rPr>
              <w:t>44 567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426C14" w:rsidRPr="008806B8" w:rsidRDefault="00426C14" w:rsidP="000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</w:t>
            </w:r>
            <w:r w:rsidR="0001127F">
              <w:rPr>
                <w:rFonts w:ascii="Times New Roman" w:hAnsi="Times New Roman" w:cs="Times New Roman"/>
                <w:sz w:val="24"/>
                <w:szCs w:val="24"/>
              </w:rPr>
              <w:t>25 739,94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</w:tcPr>
          <w:p w:rsidR="00426C14" w:rsidRPr="008806B8" w:rsidRDefault="00426C14" w:rsidP="00B7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4C63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 rozpočtovaných bežných výdavkov 4</w:t>
      </w:r>
      <w:r w:rsidR="00B74C63">
        <w:rPr>
          <w:rFonts w:ascii="Times New Roman" w:hAnsi="Times New Roman" w:cs="Times New Roman"/>
          <w:sz w:val="24"/>
          <w:szCs w:val="24"/>
        </w:rPr>
        <w:t>44 567</w:t>
      </w:r>
      <w:r w:rsidRPr="008806B8">
        <w:rPr>
          <w:rFonts w:ascii="Times New Roman" w:hAnsi="Times New Roman" w:cs="Times New Roman"/>
          <w:sz w:val="24"/>
          <w:szCs w:val="24"/>
        </w:rPr>
        <w:t>,00 EUR bolo skutočne čerpané  k 31.12.201</w:t>
      </w:r>
      <w:r w:rsidR="00B74C63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4</w:t>
      </w:r>
      <w:r w:rsidR="00B74C63">
        <w:rPr>
          <w:rFonts w:ascii="Times New Roman" w:hAnsi="Times New Roman" w:cs="Times New Roman"/>
          <w:sz w:val="24"/>
          <w:szCs w:val="24"/>
        </w:rPr>
        <w:t>25 739,94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 9</w:t>
      </w:r>
      <w:r w:rsidR="00B74C63">
        <w:rPr>
          <w:rFonts w:ascii="Times New Roman" w:hAnsi="Times New Roman" w:cs="Times New Roman"/>
          <w:sz w:val="24"/>
          <w:szCs w:val="24"/>
        </w:rPr>
        <w:t>5,76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čerpanie. 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Medzi významné položky bežného rozpočtu patrí: </w:t>
      </w:r>
    </w:p>
    <w:p w:rsidR="00426C14" w:rsidRPr="008806B8" w:rsidRDefault="00426C14" w:rsidP="00426C14">
      <w:pPr>
        <w:tabs>
          <w:tab w:val="righ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Mzdy, platy, služobné príjmy a ostatné osobné vyrovnania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 rozpočtovaných 1</w:t>
      </w:r>
      <w:r w:rsidR="005876FC">
        <w:rPr>
          <w:rFonts w:ascii="Times New Roman" w:hAnsi="Times New Roman" w:cs="Times New Roman"/>
          <w:sz w:val="24"/>
          <w:szCs w:val="24"/>
        </w:rPr>
        <w:t>80</w:t>
      </w:r>
      <w:r w:rsidR="00767AE6">
        <w:rPr>
          <w:rFonts w:ascii="Times New Roman" w:hAnsi="Times New Roman" w:cs="Times New Roman"/>
          <w:sz w:val="24"/>
          <w:szCs w:val="24"/>
        </w:rPr>
        <w:t> 252,00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 bolo skutočné čerpanie k 31.12.201</w:t>
      </w:r>
      <w:r w:rsidR="00B74C63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1</w:t>
      </w:r>
      <w:r w:rsidR="005876FC">
        <w:rPr>
          <w:rFonts w:ascii="Times New Roman" w:hAnsi="Times New Roman" w:cs="Times New Roman"/>
          <w:sz w:val="24"/>
          <w:szCs w:val="24"/>
        </w:rPr>
        <w:t>80</w:t>
      </w:r>
      <w:r w:rsidR="00767AE6">
        <w:rPr>
          <w:rFonts w:ascii="Times New Roman" w:hAnsi="Times New Roman" w:cs="Times New Roman"/>
          <w:sz w:val="24"/>
          <w:szCs w:val="24"/>
        </w:rPr>
        <w:t xml:space="preserve"> 224,42 </w:t>
      </w:r>
      <w:r w:rsidRPr="008806B8">
        <w:rPr>
          <w:rFonts w:ascii="Times New Roman" w:hAnsi="Times New Roman" w:cs="Times New Roman"/>
          <w:sz w:val="24"/>
          <w:szCs w:val="24"/>
        </w:rPr>
        <w:t>EUR, čo je 9</w:t>
      </w:r>
      <w:r w:rsidR="00767AE6">
        <w:rPr>
          <w:rFonts w:ascii="Times New Roman" w:hAnsi="Times New Roman" w:cs="Times New Roman"/>
          <w:sz w:val="24"/>
          <w:szCs w:val="24"/>
        </w:rPr>
        <w:t>9,98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čerpanie. Patria sem mzdové prostriedky pracovníkov OcÚ, ČOV,  aktivačných pracovníkov a pracovníkov školstva – ZŠ, MŠ, ŠKD a Š</w:t>
      </w:r>
      <w:r w:rsidR="00174E65">
        <w:rPr>
          <w:rFonts w:ascii="Times New Roman" w:hAnsi="Times New Roman" w:cs="Times New Roman"/>
          <w:sz w:val="24"/>
          <w:szCs w:val="24"/>
        </w:rPr>
        <w:t>J.</w:t>
      </w:r>
    </w:p>
    <w:p w:rsidR="00426C14" w:rsidRPr="008806B8" w:rsidRDefault="00426C14" w:rsidP="00426C14">
      <w:pPr>
        <w:tabs>
          <w:tab w:val="righ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Poistné a príspevok do poisťovní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 rozpočtovaných 6</w:t>
      </w:r>
      <w:r w:rsidR="00FE724C">
        <w:rPr>
          <w:rFonts w:ascii="Times New Roman" w:hAnsi="Times New Roman" w:cs="Times New Roman"/>
          <w:sz w:val="24"/>
          <w:szCs w:val="24"/>
        </w:rPr>
        <w:t>3 911</w:t>
      </w:r>
      <w:r w:rsidR="00767AE6">
        <w:rPr>
          <w:rFonts w:ascii="Times New Roman" w:hAnsi="Times New Roman" w:cs="Times New Roman"/>
          <w:sz w:val="24"/>
          <w:szCs w:val="24"/>
        </w:rPr>
        <w:t>,00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 bolo skutočne čerpané k 31.12.201</w:t>
      </w:r>
      <w:r w:rsidR="00B74C63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</w:t>
      </w:r>
      <w:r w:rsidR="00767AE6">
        <w:rPr>
          <w:rFonts w:ascii="Times New Roman" w:hAnsi="Times New Roman" w:cs="Times New Roman"/>
          <w:sz w:val="24"/>
          <w:szCs w:val="24"/>
        </w:rPr>
        <w:t>6</w:t>
      </w:r>
      <w:r w:rsidR="00FE724C">
        <w:rPr>
          <w:rFonts w:ascii="Times New Roman" w:hAnsi="Times New Roman" w:cs="Times New Roman"/>
          <w:sz w:val="24"/>
          <w:szCs w:val="24"/>
        </w:rPr>
        <w:t>2 431,35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je 9</w:t>
      </w:r>
      <w:r w:rsidR="00767AE6">
        <w:rPr>
          <w:rFonts w:ascii="Times New Roman" w:hAnsi="Times New Roman" w:cs="Times New Roman"/>
          <w:sz w:val="24"/>
          <w:szCs w:val="24"/>
        </w:rPr>
        <w:t>7,</w:t>
      </w:r>
      <w:r w:rsidR="00FE724C">
        <w:rPr>
          <w:rFonts w:ascii="Times New Roman" w:hAnsi="Times New Roman" w:cs="Times New Roman"/>
          <w:sz w:val="24"/>
          <w:szCs w:val="24"/>
        </w:rPr>
        <w:t>68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čerpanie. Príspevok do DDP  - z rozpočtovaných 1 140,00 EUR bolo skutočne čerpané  </w:t>
      </w:r>
      <w:r w:rsidR="00767AE6">
        <w:rPr>
          <w:rFonts w:ascii="Times New Roman" w:hAnsi="Times New Roman" w:cs="Times New Roman"/>
          <w:sz w:val="24"/>
          <w:szCs w:val="24"/>
        </w:rPr>
        <w:t>969,44</w:t>
      </w:r>
      <w:r w:rsidRPr="008806B8">
        <w:rPr>
          <w:rFonts w:ascii="Times New Roman" w:hAnsi="Times New Roman" w:cs="Times New Roman"/>
          <w:sz w:val="24"/>
          <w:szCs w:val="24"/>
        </w:rPr>
        <w:t xml:space="preserve"> €, čo je </w:t>
      </w:r>
      <w:r w:rsidR="00767AE6">
        <w:rPr>
          <w:rFonts w:ascii="Times New Roman" w:hAnsi="Times New Roman" w:cs="Times New Roman"/>
          <w:sz w:val="24"/>
          <w:szCs w:val="24"/>
        </w:rPr>
        <w:t>85,03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čerpani</w:t>
      </w:r>
      <w:r w:rsidR="00174E65">
        <w:rPr>
          <w:rFonts w:ascii="Times New Roman" w:hAnsi="Times New Roman" w:cs="Times New Roman"/>
          <w:sz w:val="24"/>
          <w:szCs w:val="24"/>
        </w:rPr>
        <w:t>e.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Tovary a služby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 rozpočtovaných 1</w:t>
      </w:r>
      <w:r w:rsidR="005876FC">
        <w:rPr>
          <w:rFonts w:ascii="Times New Roman" w:hAnsi="Times New Roman" w:cs="Times New Roman"/>
          <w:sz w:val="24"/>
          <w:szCs w:val="24"/>
        </w:rPr>
        <w:t>92 4</w:t>
      </w:r>
      <w:r w:rsidR="00FE724C">
        <w:rPr>
          <w:rFonts w:ascii="Times New Roman" w:hAnsi="Times New Roman" w:cs="Times New Roman"/>
          <w:sz w:val="24"/>
          <w:szCs w:val="24"/>
        </w:rPr>
        <w:t>6</w:t>
      </w:r>
      <w:r w:rsidR="005876FC">
        <w:rPr>
          <w:rFonts w:ascii="Times New Roman" w:hAnsi="Times New Roman" w:cs="Times New Roman"/>
          <w:sz w:val="24"/>
          <w:szCs w:val="24"/>
        </w:rPr>
        <w:t>2,00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 bolo skutočne čerpané k 31.12.201</w:t>
      </w:r>
      <w:r w:rsidR="005876FC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1</w:t>
      </w:r>
      <w:r w:rsidR="005876FC">
        <w:rPr>
          <w:rFonts w:ascii="Times New Roman" w:hAnsi="Times New Roman" w:cs="Times New Roman"/>
          <w:sz w:val="24"/>
          <w:szCs w:val="24"/>
        </w:rPr>
        <w:t>76</w:t>
      </w:r>
      <w:r w:rsidR="00FE724C">
        <w:rPr>
          <w:rFonts w:ascii="Times New Roman" w:hAnsi="Times New Roman" w:cs="Times New Roman"/>
          <w:sz w:val="24"/>
          <w:szCs w:val="24"/>
        </w:rPr>
        <w:t> 498,70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je </w:t>
      </w:r>
      <w:r w:rsidR="005876FC">
        <w:rPr>
          <w:rFonts w:ascii="Times New Roman" w:hAnsi="Times New Roman" w:cs="Times New Roman"/>
          <w:sz w:val="24"/>
          <w:szCs w:val="24"/>
        </w:rPr>
        <w:t>91,70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čerpanie. Ide o prevádzkové výdavky všetkých stredísk OcÚ a školstva, ako sú cestovné náhrady, energie, telefóny a poštovné, interiérové vybavenie, </w:t>
      </w:r>
      <w:r w:rsidR="009D61DF">
        <w:rPr>
          <w:rFonts w:ascii="Times New Roman" w:hAnsi="Times New Roman" w:cs="Times New Roman"/>
          <w:sz w:val="24"/>
          <w:szCs w:val="24"/>
        </w:rPr>
        <w:t xml:space="preserve">telekomunikačná </w:t>
      </w:r>
      <w:r w:rsidRPr="008806B8">
        <w:rPr>
          <w:rFonts w:ascii="Times New Roman" w:hAnsi="Times New Roman" w:cs="Times New Roman"/>
          <w:sz w:val="24"/>
          <w:szCs w:val="24"/>
        </w:rPr>
        <w:t>výpočtová technika,</w:t>
      </w:r>
      <w:r w:rsidR="00FE1B49">
        <w:rPr>
          <w:rFonts w:ascii="Times New Roman" w:hAnsi="Times New Roman" w:cs="Times New Roman"/>
          <w:sz w:val="24"/>
          <w:szCs w:val="24"/>
        </w:rPr>
        <w:t xml:space="preserve"> prevádzkové stroje a zariadenia,</w:t>
      </w:r>
      <w:r w:rsidRPr="008806B8">
        <w:rPr>
          <w:rFonts w:ascii="Times New Roman" w:hAnsi="Times New Roman" w:cs="Times New Roman"/>
          <w:sz w:val="24"/>
          <w:szCs w:val="24"/>
        </w:rPr>
        <w:t xml:space="preserve"> materiál, knihy, časopisy, učebné pomôcky, palivá, dopravné, rutinná a štandardná údržba, nájomné za nájom a ostatné tovary a služby, poistenie budov, počítačov a dopravných prostriedkov, nákup ochranných pracovných pomôcok, výdavky na súťaže a kultúrne podujatia, prídel do sociálneho fondu a na</w:t>
      </w:r>
      <w:r w:rsidR="00174E65">
        <w:rPr>
          <w:rFonts w:ascii="Times New Roman" w:hAnsi="Times New Roman" w:cs="Times New Roman"/>
          <w:sz w:val="24"/>
          <w:szCs w:val="24"/>
        </w:rPr>
        <w:t xml:space="preserve"> odmeny zamestnancom na dohodu.</w:t>
      </w:r>
    </w:p>
    <w:p w:rsidR="00426C14" w:rsidRPr="008806B8" w:rsidRDefault="00426C14" w:rsidP="00426C14">
      <w:pPr>
        <w:tabs>
          <w:tab w:val="righ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Bežné transfery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rozpočtovaných </w:t>
      </w:r>
      <w:r w:rsidR="00FE1B49">
        <w:rPr>
          <w:rFonts w:ascii="Times New Roman" w:hAnsi="Times New Roman" w:cs="Times New Roman"/>
          <w:sz w:val="24"/>
          <w:szCs w:val="24"/>
        </w:rPr>
        <w:t>7 242,</w:t>
      </w:r>
      <w:r w:rsidRPr="008806B8">
        <w:rPr>
          <w:rFonts w:ascii="Times New Roman" w:hAnsi="Times New Roman" w:cs="Times New Roman"/>
          <w:sz w:val="24"/>
          <w:szCs w:val="24"/>
        </w:rPr>
        <w:t>00 EUR bolo skutočne čerpané k 31.12.201</w:t>
      </w:r>
      <w:r w:rsidR="00FE1B49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</w:t>
      </w:r>
      <w:r w:rsidR="00FE1B49">
        <w:rPr>
          <w:rFonts w:ascii="Times New Roman" w:hAnsi="Times New Roman" w:cs="Times New Roman"/>
          <w:sz w:val="24"/>
          <w:szCs w:val="24"/>
        </w:rPr>
        <w:t>6 060,71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</w:t>
      </w:r>
      <w:r w:rsidR="00174E65">
        <w:rPr>
          <w:rFonts w:ascii="Times New Roman" w:hAnsi="Times New Roman" w:cs="Times New Roman"/>
          <w:sz w:val="24"/>
          <w:szCs w:val="24"/>
        </w:rPr>
        <w:t xml:space="preserve">o predstavuje </w:t>
      </w:r>
      <w:r w:rsidR="00FE1B49">
        <w:rPr>
          <w:rFonts w:ascii="Times New Roman" w:hAnsi="Times New Roman" w:cs="Times New Roman"/>
          <w:sz w:val="24"/>
          <w:szCs w:val="24"/>
        </w:rPr>
        <w:t>83,68</w:t>
      </w:r>
      <w:r w:rsidR="00174E65">
        <w:rPr>
          <w:rFonts w:ascii="Times New Roman" w:hAnsi="Times New Roman" w:cs="Times New Roman"/>
          <w:sz w:val="24"/>
          <w:szCs w:val="24"/>
        </w:rPr>
        <w:t xml:space="preserve"> % čerpanie.</w:t>
      </w:r>
    </w:p>
    <w:p w:rsidR="00426C14" w:rsidRPr="008806B8" w:rsidRDefault="00426C14" w:rsidP="00426C14">
      <w:pPr>
        <w:tabs>
          <w:tab w:val="righ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Splácanie úrokov a ostatné platby súvisiace s úvermi, pôžičkami a návratnými     finančnými výpomocami</w:t>
      </w:r>
    </w:p>
    <w:p w:rsidR="00174E65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rozpočtovaných </w:t>
      </w:r>
      <w:r w:rsidR="00FE1B49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>00,00 EUR bolo k 31.12.201</w:t>
      </w:r>
      <w:r w:rsidR="00B74C63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čerpané </w:t>
      </w:r>
      <w:r w:rsidR="00B74C63">
        <w:rPr>
          <w:rFonts w:ascii="Times New Roman" w:hAnsi="Times New Roman" w:cs="Times New Roman"/>
          <w:sz w:val="24"/>
          <w:szCs w:val="24"/>
        </w:rPr>
        <w:t>5</w:t>
      </w:r>
      <w:r w:rsidR="00FE1B49">
        <w:rPr>
          <w:rFonts w:ascii="Times New Roman" w:hAnsi="Times New Roman" w:cs="Times New Roman"/>
          <w:sz w:val="24"/>
          <w:szCs w:val="24"/>
        </w:rPr>
        <w:t>24,76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</w:t>
      </w:r>
      <w:r w:rsidR="00FE1B49">
        <w:rPr>
          <w:rFonts w:ascii="Times New Roman" w:hAnsi="Times New Roman" w:cs="Times New Roman"/>
          <w:sz w:val="24"/>
          <w:szCs w:val="24"/>
        </w:rPr>
        <w:t>74,96</w:t>
      </w:r>
      <w:r w:rsidR="00174E65">
        <w:rPr>
          <w:rFonts w:ascii="Times New Roman" w:hAnsi="Times New Roman" w:cs="Times New Roman"/>
          <w:sz w:val="24"/>
          <w:szCs w:val="24"/>
        </w:rPr>
        <w:t xml:space="preserve"> % čerpanie.</w:t>
      </w:r>
    </w:p>
    <w:p w:rsidR="00426C14" w:rsidRPr="00174E65" w:rsidRDefault="00174E65" w:rsidP="00426C1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2) Kapitálové výdavky :</w:t>
      </w:r>
      <w:r w:rsidR="00426C14" w:rsidRPr="00880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26C14" w:rsidRPr="008806B8" w:rsidTr="00A6354C">
        <w:tc>
          <w:tcPr>
            <w:tcW w:w="2962" w:type="dxa"/>
            <w:shd w:val="clear" w:color="auto" w:fill="D9D9D9"/>
          </w:tcPr>
          <w:p w:rsidR="00426C14" w:rsidRPr="008806B8" w:rsidRDefault="00426C14" w:rsidP="00B7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Rozpočet na rok 201</w:t>
            </w:r>
            <w:r w:rsidR="00B74C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426C14" w:rsidRPr="008806B8" w:rsidRDefault="00426C14" w:rsidP="00B7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B74C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čerpania</w:t>
            </w:r>
          </w:p>
        </w:tc>
      </w:tr>
      <w:tr w:rsidR="00426C14" w:rsidRPr="008806B8" w:rsidTr="00A6354C">
        <w:tc>
          <w:tcPr>
            <w:tcW w:w="2962" w:type="dxa"/>
          </w:tcPr>
          <w:p w:rsidR="00426C14" w:rsidRPr="008806B8" w:rsidRDefault="00B74C63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87 788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426C14" w:rsidRPr="008806B8" w:rsidRDefault="00426C14" w:rsidP="00B7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74C63">
              <w:rPr>
                <w:rFonts w:ascii="Times New Roman" w:hAnsi="Times New Roman" w:cs="Times New Roman"/>
                <w:sz w:val="24"/>
                <w:szCs w:val="24"/>
              </w:rPr>
              <w:t>81 086,06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323" w:type="dxa"/>
          </w:tcPr>
          <w:p w:rsidR="00426C14" w:rsidRPr="008806B8" w:rsidRDefault="00426C14" w:rsidP="00B74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9</w:t>
            </w:r>
            <w:r w:rsidR="00B74C63">
              <w:rPr>
                <w:rFonts w:ascii="Times New Roman" w:hAnsi="Times New Roman" w:cs="Times New Roman"/>
                <w:b/>
                <w:sz w:val="24"/>
                <w:szCs w:val="24"/>
              </w:rPr>
              <w:t>2,36</w:t>
            </w:r>
          </w:p>
        </w:tc>
      </w:tr>
    </w:tbl>
    <w:p w:rsidR="00426C14" w:rsidRPr="008806B8" w:rsidRDefault="00426C14" w:rsidP="00426C1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26C14" w:rsidRPr="00FE724C" w:rsidRDefault="00426C14" w:rsidP="00FE724C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Z rozpočtovaných kapitálových výdavkov </w:t>
      </w:r>
      <w:r w:rsidR="00B74C63">
        <w:rPr>
          <w:rFonts w:ascii="Times New Roman" w:hAnsi="Times New Roman" w:cs="Times New Roman"/>
          <w:sz w:val="24"/>
          <w:szCs w:val="24"/>
        </w:rPr>
        <w:t>87 788</w:t>
      </w:r>
      <w:r w:rsidRPr="008806B8">
        <w:rPr>
          <w:rFonts w:ascii="Times New Roman" w:hAnsi="Times New Roman" w:cs="Times New Roman"/>
          <w:sz w:val="24"/>
          <w:szCs w:val="24"/>
        </w:rPr>
        <w:t>,00 EUR bolo skutočne čerpané  k 31.12.201</w:t>
      </w:r>
      <w:r w:rsidR="00B74C63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 </w:t>
      </w:r>
      <w:r w:rsidR="00B74C63">
        <w:rPr>
          <w:rFonts w:ascii="Times New Roman" w:hAnsi="Times New Roman" w:cs="Times New Roman"/>
          <w:sz w:val="24"/>
          <w:szCs w:val="24"/>
        </w:rPr>
        <w:t>81 086,06</w:t>
      </w:r>
      <w:r w:rsidRPr="008806B8">
        <w:rPr>
          <w:rFonts w:ascii="Times New Roman" w:hAnsi="Times New Roman" w:cs="Times New Roman"/>
          <w:sz w:val="24"/>
          <w:szCs w:val="24"/>
        </w:rPr>
        <w:t xml:space="preserve"> EUR, čo predstavuje  9</w:t>
      </w:r>
      <w:r w:rsidR="00B74C63">
        <w:rPr>
          <w:rFonts w:ascii="Times New Roman" w:hAnsi="Times New Roman" w:cs="Times New Roman"/>
          <w:sz w:val="24"/>
          <w:szCs w:val="24"/>
        </w:rPr>
        <w:t>2,36</w:t>
      </w:r>
      <w:r w:rsidRPr="008806B8">
        <w:rPr>
          <w:rFonts w:ascii="Times New Roman" w:hAnsi="Times New Roman" w:cs="Times New Roman"/>
          <w:sz w:val="24"/>
          <w:szCs w:val="24"/>
        </w:rPr>
        <w:t xml:space="preserve"> % čer</w:t>
      </w:r>
      <w:r w:rsidR="00FE724C">
        <w:rPr>
          <w:rFonts w:ascii="Times New Roman" w:hAnsi="Times New Roman" w:cs="Times New Roman"/>
          <w:sz w:val="24"/>
          <w:szCs w:val="24"/>
        </w:rPr>
        <w:t xml:space="preserve">panie. </w:t>
      </w:r>
    </w:p>
    <w:p w:rsidR="00426C14" w:rsidRDefault="00426C14" w:rsidP="00426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Medzi významné položky kapitálového rozpočtu patrí: </w:t>
      </w:r>
    </w:p>
    <w:p w:rsidR="007736A9" w:rsidRDefault="007736A9" w:rsidP="007736A9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Rekonštrukcia strechy MŠ</w:t>
      </w:r>
    </w:p>
    <w:p w:rsidR="007736A9" w:rsidRDefault="007736A9" w:rsidP="00B6561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7736A9">
        <w:rPr>
          <w:rFonts w:ascii="Times New Roman" w:hAnsi="Times New Roman"/>
          <w:sz w:val="24"/>
          <w:szCs w:val="24"/>
        </w:rPr>
        <w:t xml:space="preserve">Z rozpočtovaných  </w:t>
      </w:r>
      <w:r w:rsidR="00B6561F">
        <w:rPr>
          <w:rFonts w:ascii="Times New Roman" w:hAnsi="Times New Roman"/>
          <w:sz w:val="24"/>
          <w:szCs w:val="24"/>
        </w:rPr>
        <w:t>55 000</w:t>
      </w:r>
      <w:r w:rsidRPr="007736A9">
        <w:rPr>
          <w:rFonts w:ascii="Times New Roman" w:hAnsi="Times New Roman"/>
          <w:sz w:val="24"/>
          <w:szCs w:val="24"/>
        </w:rPr>
        <w:t>,00 EUR bolo skutočne vyčerpané k 31.12.201</w:t>
      </w:r>
      <w:r>
        <w:rPr>
          <w:rFonts w:ascii="Times New Roman" w:hAnsi="Times New Roman"/>
          <w:sz w:val="24"/>
          <w:szCs w:val="24"/>
        </w:rPr>
        <w:t>7</w:t>
      </w:r>
      <w:r w:rsidRPr="007736A9">
        <w:rPr>
          <w:rFonts w:ascii="Times New Roman" w:hAnsi="Times New Roman"/>
          <w:sz w:val="24"/>
          <w:szCs w:val="24"/>
        </w:rPr>
        <w:t xml:space="preserve"> v sume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736A9">
        <w:rPr>
          <w:rFonts w:ascii="Times New Roman" w:hAnsi="Times New Roman"/>
          <w:sz w:val="24"/>
          <w:szCs w:val="24"/>
        </w:rPr>
        <w:t xml:space="preserve">  </w:t>
      </w:r>
      <w:r w:rsidR="00B6561F">
        <w:rPr>
          <w:rFonts w:ascii="Times New Roman" w:hAnsi="Times New Roman"/>
          <w:sz w:val="24"/>
          <w:szCs w:val="24"/>
        </w:rPr>
        <w:t xml:space="preserve">55 060,74 </w:t>
      </w:r>
      <w:r w:rsidRPr="007736A9">
        <w:rPr>
          <w:rFonts w:ascii="Times New Roman" w:hAnsi="Times New Roman"/>
          <w:sz w:val="24"/>
          <w:szCs w:val="24"/>
        </w:rPr>
        <w:t xml:space="preserve">EUR, čo predstavuje </w:t>
      </w:r>
      <w:r w:rsidR="00B6561F">
        <w:rPr>
          <w:rFonts w:ascii="Times New Roman" w:hAnsi="Times New Roman"/>
          <w:sz w:val="24"/>
          <w:szCs w:val="24"/>
        </w:rPr>
        <w:t xml:space="preserve"> 100,11</w:t>
      </w:r>
      <w:r w:rsidRPr="007736A9">
        <w:rPr>
          <w:rFonts w:ascii="Times New Roman" w:hAnsi="Times New Roman"/>
          <w:sz w:val="24"/>
          <w:szCs w:val="24"/>
        </w:rPr>
        <w:t xml:space="preserve"> % čerpanie.</w:t>
      </w:r>
    </w:p>
    <w:p w:rsidR="00B6561F" w:rsidRPr="00B6561F" w:rsidRDefault="00B6561F" w:rsidP="00B6561F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7736A9" w:rsidRPr="00B6561F" w:rsidRDefault="007736A9" w:rsidP="007736A9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6561F">
        <w:rPr>
          <w:rFonts w:ascii="Times New Roman" w:hAnsi="Times New Roman"/>
          <w:b/>
          <w:sz w:val="24"/>
          <w:szCs w:val="24"/>
          <w:lang w:val="pl-PL"/>
        </w:rPr>
        <w:t>Rozšírenie STL plynu</w:t>
      </w:r>
      <w:r w:rsidR="00B6561F" w:rsidRPr="00B6561F">
        <w:rPr>
          <w:rFonts w:ascii="Times New Roman" w:hAnsi="Times New Roman"/>
          <w:b/>
          <w:sz w:val="24"/>
          <w:szCs w:val="24"/>
          <w:lang w:val="pl-PL"/>
        </w:rPr>
        <w:t xml:space="preserve">  vodovodu na ul. </w:t>
      </w:r>
      <w:r w:rsidR="00B6561F">
        <w:rPr>
          <w:rFonts w:ascii="Times New Roman" w:hAnsi="Times New Roman"/>
          <w:b/>
          <w:sz w:val="24"/>
          <w:szCs w:val="24"/>
          <w:lang w:val="pl-PL"/>
        </w:rPr>
        <w:t>Bartošovská</w:t>
      </w:r>
    </w:p>
    <w:p w:rsidR="00426C14" w:rsidRPr="00B6561F" w:rsidRDefault="007736A9" w:rsidP="00B6561F">
      <w:pPr>
        <w:pStyle w:val="Odsekzoznamu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6561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B6561F">
        <w:rPr>
          <w:rFonts w:ascii="Times New Roman" w:hAnsi="Times New Roman"/>
          <w:sz w:val="24"/>
          <w:szCs w:val="24"/>
          <w:lang w:val="pl-PL"/>
        </w:rPr>
        <w:t>Z rozpočtovaných  26 200,00 EUR bolo skutočne vyčerpané k 31.12.2017 v sume 22 238,54   EUR, čo predstavuje 84,88 % čerpanie.</w:t>
      </w:r>
    </w:p>
    <w:p w:rsidR="00426C14" w:rsidRPr="008806B8" w:rsidRDefault="00B6561F" w:rsidP="00426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</w:t>
      </w:r>
      <w:r w:rsidR="00426C14" w:rsidRPr="008806B8">
        <w:rPr>
          <w:rFonts w:ascii="Times New Roman" w:hAnsi="Times New Roman" w:cs="Times New Roman"/>
          <w:b/>
          <w:sz w:val="24"/>
          <w:szCs w:val="24"/>
        </w:rPr>
        <w:t>) Projektová dokumentácia  –</w:t>
      </w:r>
      <w:r>
        <w:rPr>
          <w:rFonts w:ascii="Times New Roman" w:hAnsi="Times New Roman" w:cs="Times New Roman"/>
          <w:b/>
          <w:sz w:val="24"/>
          <w:szCs w:val="24"/>
        </w:rPr>
        <w:t xml:space="preserve"> Protipovodňová ochrana obce</w:t>
      </w:r>
      <w:r w:rsidR="00FE7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C14" w:rsidRPr="008806B8" w:rsidRDefault="00B6561F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6C14" w:rsidRPr="008806B8">
        <w:rPr>
          <w:rFonts w:ascii="Times New Roman" w:hAnsi="Times New Roman" w:cs="Times New Roman"/>
          <w:sz w:val="24"/>
          <w:szCs w:val="24"/>
        </w:rPr>
        <w:t xml:space="preserve">Z rozpočtovaných 1 </w:t>
      </w:r>
      <w:r>
        <w:rPr>
          <w:rFonts w:ascii="Times New Roman" w:hAnsi="Times New Roman" w:cs="Times New Roman"/>
          <w:sz w:val="24"/>
          <w:szCs w:val="24"/>
        </w:rPr>
        <w:t>238</w:t>
      </w:r>
      <w:r w:rsidR="00426C14" w:rsidRPr="008806B8">
        <w:rPr>
          <w:rFonts w:ascii="Times New Roman" w:hAnsi="Times New Roman" w:cs="Times New Roman"/>
          <w:sz w:val="24"/>
          <w:szCs w:val="24"/>
        </w:rPr>
        <w:t>,00 EUR bolo skutočne vyčerpané k 31. 12.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26C14" w:rsidRPr="008806B8">
        <w:rPr>
          <w:rFonts w:ascii="Times New Roman" w:hAnsi="Times New Roman" w:cs="Times New Roman"/>
          <w:sz w:val="24"/>
          <w:szCs w:val="24"/>
        </w:rPr>
        <w:t xml:space="preserve"> v sume 1</w:t>
      </w:r>
      <w:r>
        <w:rPr>
          <w:rFonts w:ascii="Times New Roman" w:hAnsi="Times New Roman" w:cs="Times New Roman"/>
          <w:sz w:val="24"/>
          <w:szCs w:val="24"/>
        </w:rPr>
        <w:t> 237,98</w:t>
      </w:r>
      <w:r w:rsidR="00426C14" w:rsidRPr="0088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4A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724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A4A32">
        <w:rPr>
          <w:rFonts w:ascii="Times New Roman" w:hAnsi="Times New Roman" w:cs="Times New Roman"/>
          <w:sz w:val="24"/>
          <w:szCs w:val="24"/>
        </w:rPr>
        <w:t>E</w:t>
      </w:r>
      <w:r w:rsidR="00426C14" w:rsidRPr="008806B8">
        <w:rPr>
          <w:rFonts w:ascii="Times New Roman" w:hAnsi="Times New Roman" w:cs="Times New Roman"/>
          <w:sz w:val="24"/>
          <w:szCs w:val="24"/>
        </w:rPr>
        <w:t>UR,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C14" w:rsidRPr="008806B8">
        <w:rPr>
          <w:rFonts w:ascii="Times New Roman" w:hAnsi="Times New Roman" w:cs="Times New Roman"/>
          <w:sz w:val="24"/>
          <w:szCs w:val="24"/>
        </w:rPr>
        <w:t xml:space="preserve">čo predstavuje </w:t>
      </w:r>
      <w:r>
        <w:rPr>
          <w:rFonts w:ascii="Times New Roman" w:hAnsi="Times New Roman" w:cs="Times New Roman"/>
          <w:sz w:val="24"/>
          <w:szCs w:val="24"/>
        </w:rPr>
        <w:t xml:space="preserve"> 100,00</w:t>
      </w:r>
      <w:r w:rsidR="00426C14" w:rsidRPr="008806B8">
        <w:rPr>
          <w:rFonts w:ascii="Times New Roman" w:hAnsi="Times New Roman" w:cs="Times New Roman"/>
          <w:sz w:val="24"/>
          <w:szCs w:val="24"/>
        </w:rPr>
        <w:t xml:space="preserve"> % čerpanie.</w:t>
      </w:r>
    </w:p>
    <w:p w:rsidR="00426C14" w:rsidRPr="00812466" w:rsidRDefault="00426C14" w:rsidP="00812466">
      <w:pPr>
        <w:pStyle w:val="Odsekzoznamu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Pr="00812466">
        <w:rPr>
          <w:rFonts w:ascii="Times New Roman" w:hAnsi="Times New Roman"/>
          <w:b/>
          <w:sz w:val="24"/>
          <w:szCs w:val="24"/>
        </w:rPr>
        <w:t xml:space="preserve">Projektová dokumentácia </w:t>
      </w:r>
      <w:r w:rsidR="00812466" w:rsidRPr="00812466">
        <w:rPr>
          <w:rFonts w:ascii="Times New Roman" w:hAnsi="Times New Roman"/>
          <w:b/>
          <w:sz w:val="24"/>
          <w:szCs w:val="24"/>
        </w:rPr>
        <w:t>– cesta Farská</w:t>
      </w:r>
    </w:p>
    <w:p w:rsidR="00426C14" w:rsidRDefault="00812466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6C14" w:rsidRPr="008806B8">
        <w:rPr>
          <w:rFonts w:ascii="Times New Roman" w:hAnsi="Times New Roman" w:cs="Times New Roman"/>
          <w:sz w:val="24"/>
          <w:szCs w:val="24"/>
        </w:rPr>
        <w:t xml:space="preserve">Z rozpočtovaných </w:t>
      </w:r>
      <w:r>
        <w:rPr>
          <w:rFonts w:ascii="Times New Roman" w:hAnsi="Times New Roman" w:cs="Times New Roman"/>
          <w:sz w:val="24"/>
          <w:szCs w:val="24"/>
        </w:rPr>
        <w:t>550</w:t>
      </w:r>
      <w:r w:rsidR="00426C14" w:rsidRPr="008806B8">
        <w:rPr>
          <w:rFonts w:ascii="Times New Roman" w:hAnsi="Times New Roman" w:cs="Times New Roman"/>
          <w:sz w:val="24"/>
          <w:szCs w:val="24"/>
        </w:rPr>
        <w:t>,00 EUR bolo skutočne vyčerpané k 31.12.201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26C14" w:rsidRPr="008806B8">
        <w:rPr>
          <w:rFonts w:ascii="Times New Roman" w:hAnsi="Times New Roman" w:cs="Times New Roman"/>
          <w:sz w:val="24"/>
          <w:szCs w:val="24"/>
        </w:rPr>
        <w:t xml:space="preserve"> v sume </w:t>
      </w:r>
      <w:r>
        <w:rPr>
          <w:rFonts w:ascii="Times New Roman" w:hAnsi="Times New Roman" w:cs="Times New Roman"/>
          <w:sz w:val="24"/>
          <w:szCs w:val="24"/>
        </w:rPr>
        <w:t>550</w:t>
      </w:r>
      <w:r w:rsidR="00426C14" w:rsidRPr="008806B8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6C14" w:rsidRPr="008806B8">
        <w:rPr>
          <w:rFonts w:ascii="Times New Roman" w:hAnsi="Times New Roman" w:cs="Times New Roman"/>
          <w:sz w:val="24"/>
          <w:szCs w:val="24"/>
        </w:rPr>
        <w:t>EUR, čo predstavuje 100% čerpanie.</w:t>
      </w:r>
    </w:p>
    <w:p w:rsidR="00812466" w:rsidRPr="00812466" w:rsidRDefault="00812466" w:rsidP="00812466">
      <w:pPr>
        <w:pStyle w:val="Odsekzoznamu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12466">
        <w:rPr>
          <w:rFonts w:ascii="Times New Roman" w:hAnsi="Times New Roman"/>
          <w:b/>
          <w:sz w:val="24"/>
          <w:szCs w:val="24"/>
          <w:lang w:val="pl-PL"/>
        </w:rPr>
        <w:t>Projektová dokumentácia – rozšírenie vodovodu ul. Farská</w:t>
      </w:r>
    </w:p>
    <w:p w:rsidR="00812466" w:rsidRDefault="00812466" w:rsidP="00812466">
      <w:pPr>
        <w:pStyle w:val="Odsekzoznamu"/>
        <w:ind w:left="644"/>
        <w:jc w:val="both"/>
        <w:rPr>
          <w:rFonts w:ascii="Times New Roman" w:hAnsi="Times New Roman"/>
          <w:sz w:val="24"/>
          <w:szCs w:val="24"/>
          <w:lang w:val="pl-PL"/>
        </w:rPr>
      </w:pPr>
      <w:r w:rsidRPr="00812466">
        <w:rPr>
          <w:rFonts w:ascii="Times New Roman" w:hAnsi="Times New Roman"/>
          <w:sz w:val="24"/>
          <w:szCs w:val="24"/>
          <w:lang w:val="pl-PL"/>
        </w:rPr>
        <w:t xml:space="preserve">Z rozpočtovaných </w:t>
      </w:r>
      <w:r>
        <w:rPr>
          <w:rFonts w:ascii="Times New Roman" w:hAnsi="Times New Roman"/>
          <w:sz w:val="24"/>
          <w:szCs w:val="24"/>
          <w:lang w:val="pl-PL"/>
        </w:rPr>
        <w:t>200</w:t>
      </w:r>
      <w:r w:rsidRPr="00812466">
        <w:rPr>
          <w:rFonts w:ascii="Times New Roman" w:hAnsi="Times New Roman"/>
          <w:sz w:val="24"/>
          <w:szCs w:val="24"/>
          <w:lang w:val="pl-PL"/>
        </w:rPr>
        <w:t xml:space="preserve">,00 EUR bolo skutočne vyčerpané k 31.12.2017 v sume </w:t>
      </w:r>
      <w:r>
        <w:rPr>
          <w:rFonts w:ascii="Times New Roman" w:hAnsi="Times New Roman"/>
          <w:sz w:val="24"/>
          <w:szCs w:val="24"/>
          <w:lang w:val="pl-PL"/>
        </w:rPr>
        <w:t>20</w:t>
      </w:r>
      <w:r w:rsidRPr="00812466">
        <w:rPr>
          <w:rFonts w:ascii="Times New Roman" w:hAnsi="Times New Roman"/>
          <w:sz w:val="24"/>
          <w:szCs w:val="24"/>
          <w:lang w:val="pl-PL"/>
        </w:rPr>
        <w:t>0,00 EUR, čo predstavuje 100% čerpanie.</w:t>
      </w:r>
    </w:p>
    <w:p w:rsidR="00DC1E4B" w:rsidRDefault="00DC1E4B" w:rsidP="00812466">
      <w:pPr>
        <w:pStyle w:val="Odsekzoznamu"/>
        <w:ind w:left="64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E4B" w:rsidRPr="004A4A32" w:rsidRDefault="00080B87" w:rsidP="00080B87">
      <w:pPr>
        <w:pStyle w:val="Odsekzoznamu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A4A32">
        <w:rPr>
          <w:rFonts w:ascii="Times New Roman" w:hAnsi="Times New Roman"/>
          <w:b/>
          <w:sz w:val="24"/>
          <w:szCs w:val="24"/>
          <w:lang w:val="pl-PL"/>
        </w:rPr>
        <w:t xml:space="preserve">Nákup prevádzkových strojov a prístrojov – Robot  </w:t>
      </w:r>
      <w:r w:rsidR="004A4A32">
        <w:rPr>
          <w:rFonts w:ascii="Times New Roman" w:hAnsi="Times New Roman"/>
          <w:b/>
          <w:sz w:val="24"/>
          <w:szCs w:val="24"/>
          <w:lang w:val="pl-PL"/>
        </w:rPr>
        <w:t>RM 22H</w:t>
      </w:r>
    </w:p>
    <w:p w:rsidR="00080B87" w:rsidRDefault="00080B87" w:rsidP="00080B87">
      <w:pPr>
        <w:pStyle w:val="Odsekzoznamu"/>
        <w:ind w:left="644"/>
        <w:jc w:val="both"/>
        <w:rPr>
          <w:rFonts w:ascii="Times New Roman" w:hAnsi="Times New Roman"/>
          <w:sz w:val="24"/>
          <w:szCs w:val="24"/>
          <w:lang w:val="pl-PL"/>
        </w:rPr>
      </w:pPr>
      <w:r w:rsidRPr="00812466">
        <w:rPr>
          <w:rFonts w:ascii="Times New Roman" w:hAnsi="Times New Roman"/>
          <w:sz w:val="24"/>
          <w:szCs w:val="24"/>
          <w:lang w:val="pl-PL"/>
        </w:rPr>
        <w:t xml:space="preserve">Z rozpočtovaných </w:t>
      </w:r>
      <w:r>
        <w:rPr>
          <w:rFonts w:ascii="Times New Roman" w:hAnsi="Times New Roman"/>
          <w:sz w:val="24"/>
          <w:szCs w:val="24"/>
          <w:lang w:val="pl-PL"/>
        </w:rPr>
        <w:t>1 800</w:t>
      </w:r>
      <w:r w:rsidRPr="00812466">
        <w:rPr>
          <w:rFonts w:ascii="Times New Roman" w:hAnsi="Times New Roman"/>
          <w:sz w:val="24"/>
          <w:szCs w:val="24"/>
          <w:lang w:val="pl-PL"/>
        </w:rPr>
        <w:t xml:space="preserve">,00 EUR bolo skutočne vyčerpané k 31.12.2017 v sume </w:t>
      </w:r>
      <w:r>
        <w:rPr>
          <w:rFonts w:ascii="Times New Roman" w:hAnsi="Times New Roman"/>
          <w:sz w:val="24"/>
          <w:szCs w:val="24"/>
          <w:lang w:val="pl-PL"/>
        </w:rPr>
        <w:t>1798,80</w:t>
      </w:r>
      <w:r w:rsidRPr="00812466">
        <w:rPr>
          <w:rFonts w:ascii="Times New Roman" w:hAnsi="Times New Roman"/>
          <w:sz w:val="24"/>
          <w:szCs w:val="24"/>
          <w:lang w:val="pl-PL"/>
        </w:rPr>
        <w:t xml:space="preserve"> EUR, čo predstavuje </w:t>
      </w:r>
      <w:r>
        <w:rPr>
          <w:rFonts w:ascii="Times New Roman" w:hAnsi="Times New Roman"/>
          <w:sz w:val="24"/>
          <w:szCs w:val="24"/>
          <w:lang w:val="pl-PL"/>
        </w:rPr>
        <w:t>99,93</w:t>
      </w:r>
      <w:r w:rsidRPr="00812466">
        <w:rPr>
          <w:rFonts w:ascii="Times New Roman" w:hAnsi="Times New Roman"/>
          <w:sz w:val="24"/>
          <w:szCs w:val="24"/>
          <w:lang w:val="pl-PL"/>
        </w:rPr>
        <w:t>% čerpanie.</w:t>
      </w:r>
    </w:p>
    <w:p w:rsidR="00426C14" w:rsidRPr="00080B87" w:rsidRDefault="00426C14" w:rsidP="00812466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26C14" w:rsidRPr="008806B8" w:rsidRDefault="00426C14" w:rsidP="00426C1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6B8">
        <w:rPr>
          <w:rFonts w:ascii="Times New Roman" w:hAnsi="Times New Roman" w:cs="Times New Roman"/>
          <w:b/>
          <w:color w:val="FF0000"/>
          <w:sz w:val="24"/>
          <w:szCs w:val="24"/>
        </w:rPr>
        <w:t>3) Výdavkové finančné operácie :</w:t>
      </w:r>
    </w:p>
    <w:p w:rsidR="00426C14" w:rsidRPr="008806B8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26C14" w:rsidRPr="008806B8" w:rsidTr="00A6354C">
        <w:tc>
          <w:tcPr>
            <w:tcW w:w="2962" w:type="dxa"/>
            <w:shd w:val="clear" w:color="auto" w:fill="D9D9D9"/>
          </w:tcPr>
          <w:p w:rsidR="00426C14" w:rsidRPr="008806B8" w:rsidRDefault="00426C14" w:rsidP="0081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Rozpočet na rok 201</w:t>
            </w:r>
            <w:r w:rsidR="008124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426C14" w:rsidRPr="008806B8" w:rsidRDefault="00426C14" w:rsidP="0081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8124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% čerpania</w:t>
            </w:r>
          </w:p>
        </w:tc>
      </w:tr>
      <w:tr w:rsidR="00426C14" w:rsidRPr="008806B8" w:rsidTr="00A6354C">
        <w:tc>
          <w:tcPr>
            <w:tcW w:w="2962" w:type="dxa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3071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10 344,00</w:t>
            </w:r>
          </w:p>
        </w:tc>
        <w:tc>
          <w:tcPr>
            <w:tcW w:w="3323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99,94</w:t>
            </w: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E702A5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 rozpočtovaných 10 350,00 EUR na splácanie istiny z prijatého úveru  bolo skutočné čerpanie k 31.12.201</w:t>
      </w:r>
      <w:r w:rsidR="00812466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v sume 10 344,0</w:t>
      </w:r>
      <w:r w:rsidR="00E702A5">
        <w:rPr>
          <w:rFonts w:ascii="Times New Roman" w:hAnsi="Times New Roman" w:cs="Times New Roman"/>
          <w:sz w:val="24"/>
          <w:szCs w:val="24"/>
        </w:rPr>
        <w:t>0 EUR, čo predstavuje  99,94 %.</w:t>
      </w:r>
    </w:p>
    <w:p w:rsidR="00426C14" w:rsidRPr="008806B8" w:rsidRDefault="00426C14" w:rsidP="00426C14">
      <w:pPr>
        <w:tabs>
          <w:tab w:val="right" w:pos="5040"/>
        </w:tabs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ab/>
      </w:r>
      <w:r w:rsidRPr="008806B8">
        <w:rPr>
          <w:rFonts w:ascii="Times New Roman" w:hAnsi="Times New Roman" w:cs="Times New Roman"/>
          <w:b/>
          <w:color w:val="0000FF"/>
          <w:sz w:val="24"/>
          <w:szCs w:val="24"/>
        </w:rPr>
        <w:t>4. Prebytok/schodok rozpočtového hospodárenia za rok 201</w:t>
      </w:r>
      <w:r w:rsidR="00812466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426C14" w:rsidRPr="008806B8" w:rsidTr="00A6354C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26C14" w:rsidRPr="008806B8" w:rsidRDefault="00426C14" w:rsidP="00A6354C">
            <w:pPr>
              <w:jc w:val="center"/>
              <w:rPr>
                <w:rStyle w:val="Siln"/>
                <w:rFonts w:ascii="Times New Roman" w:hAnsi="Times New Roman" w:cs="Times New Roman"/>
                <w:sz w:val="24"/>
                <w:szCs w:val="24"/>
              </w:rPr>
            </w:pPr>
          </w:p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26C14" w:rsidRPr="008806B8" w:rsidRDefault="00426C14" w:rsidP="00A6354C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C14" w:rsidRPr="008806B8" w:rsidRDefault="00426C14" w:rsidP="00A6354C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8124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</w:t>
            </w:r>
          </w:p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26C14" w:rsidRPr="008806B8" w:rsidRDefault="00426C14" w:rsidP="00DC1E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E4B">
              <w:rPr>
                <w:rFonts w:ascii="Times New Roman" w:hAnsi="Times New Roman" w:cs="Times New Roman"/>
                <w:sz w:val="24"/>
                <w:szCs w:val="24"/>
              </w:rPr>
              <w:t>95 178,71</w:t>
            </w: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26C14" w:rsidRPr="008806B8" w:rsidRDefault="00426C14" w:rsidP="00DC1E4B">
            <w:pPr>
              <w:jc w:val="right"/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  <w:t>4</w:t>
            </w:r>
            <w:r w:rsidR="00DC1E4B"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  <w:t>95 178,71</w:t>
            </w: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26C14" w:rsidRPr="008806B8" w:rsidRDefault="00426C14" w:rsidP="00DC1E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E4B">
              <w:rPr>
                <w:rFonts w:ascii="Times New Roman" w:hAnsi="Times New Roman" w:cs="Times New Roman"/>
                <w:sz w:val="24"/>
                <w:szCs w:val="24"/>
              </w:rPr>
              <w:t>25 739,94</w:t>
            </w: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26C14" w:rsidRPr="008806B8" w:rsidRDefault="00426C14" w:rsidP="00DC1E4B">
            <w:pPr>
              <w:jc w:val="right"/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  <w:t>4</w:t>
            </w:r>
            <w:r w:rsidR="00DC1E4B"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  <w:t>25 739,94</w:t>
            </w:r>
          </w:p>
        </w:tc>
      </w:tr>
      <w:tr w:rsidR="00426C14" w:rsidRPr="008806B8" w:rsidTr="00E702A5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26C14" w:rsidRPr="008806B8" w:rsidRDefault="00DC1E4B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69 438,77</w:t>
            </w:r>
          </w:p>
        </w:tc>
      </w:tr>
      <w:tr w:rsidR="00426C14" w:rsidRPr="008806B8" w:rsidTr="00E702A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Kapitálové  príjmy spolu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26C14" w:rsidRPr="008806B8" w:rsidRDefault="00DC1E4B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26C14" w:rsidRPr="008806B8" w:rsidRDefault="00DC1E4B" w:rsidP="00A6354C">
            <w:pPr>
              <w:jc w:val="right"/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  <w:t>0</w:t>
            </w:r>
            <w:r w:rsidR="00426C14" w:rsidRPr="008806B8"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26C14" w:rsidRPr="008806B8" w:rsidRDefault="00DC1E4B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81 086,06</w:t>
            </w: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26C14" w:rsidRPr="008806B8" w:rsidRDefault="00DC1E4B" w:rsidP="00A6354C">
            <w:pPr>
              <w:jc w:val="right"/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  <w:t>81 086,06</w:t>
            </w: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26C14" w:rsidRPr="008806B8" w:rsidRDefault="00426C14" w:rsidP="00A6354C">
            <w:pPr>
              <w:jc w:val="right"/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6C14" w:rsidRPr="008806B8" w:rsidTr="00A6354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26C14" w:rsidRPr="008806B8" w:rsidRDefault="00426C14" w:rsidP="00DC1E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E4B">
              <w:rPr>
                <w:rFonts w:ascii="Times New Roman" w:hAnsi="Times New Roman" w:cs="Times New Roman"/>
                <w:sz w:val="24"/>
                <w:szCs w:val="24"/>
              </w:rPr>
              <w:t>81 086,06</w:t>
            </w:r>
          </w:p>
        </w:tc>
      </w:tr>
      <w:tr w:rsidR="00426C14" w:rsidRPr="008806B8" w:rsidTr="00A6354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426C14" w:rsidRPr="008806B8" w:rsidRDefault="00DC1E4B" w:rsidP="00A63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-11 647,29</w:t>
            </w:r>
          </w:p>
        </w:tc>
      </w:tr>
      <w:tr w:rsidR="00426C14" w:rsidRPr="008806B8" w:rsidTr="00A6354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6C14" w:rsidRPr="008806B8" w:rsidRDefault="00426C14" w:rsidP="00A6354C">
            <w:pPr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26C14" w:rsidRPr="008806B8" w:rsidRDefault="00426C14" w:rsidP="00A63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14" w:rsidRPr="008806B8" w:rsidTr="00A6354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26C14" w:rsidRPr="008806B8" w:rsidRDefault="00426C14" w:rsidP="00A6354C">
            <w:pPr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  <w:t xml:space="preserve">Upravený prebytok/schodok </w:t>
            </w:r>
            <w:r w:rsidRPr="008806B8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426C14" w:rsidRPr="008806B8" w:rsidRDefault="00DC1E4B" w:rsidP="00A63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-11 647,29</w:t>
            </w: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26C14" w:rsidRPr="008806B8" w:rsidRDefault="00DC1E4B" w:rsidP="00A6354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81 086,06</w:t>
            </w:r>
          </w:p>
        </w:tc>
      </w:tr>
      <w:tr w:rsidR="00426C14" w:rsidRPr="008806B8" w:rsidTr="00A6354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26C14" w:rsidRPr="008806B8" w:rsidRDefault="00426C14" w:rsidP="00A6354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i/>
                <w:sz w:val="24"/>
                <w:szCs w:val="24"/>
              </w:rPr>
              <w:t>10 344,00</w:t>
            </w:r>
          </w:p>
        </w:tc>
      </w:tr>
      <w:tr w:rsidR="00426C14" w:rsidRPr="008806B8" w:rsidTr="00A6354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26C14" w:rsidRPr="008806B8" w:rsidRDefault="00DC1E4B" w:rsidP="00DC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70 742,06</w:t>
            </w:r>
          </w:p>
        </w:tc>
      </w:tr>
      <w:tr w:rsidR="00426C14" w:rsidRPr="008806B8" w:rsidTr="00A6354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26C14" w:rsidRPr="008806B8" w:rsidRDefault="00426C14" w:rsidP="00A6354C">
            <w:pPr>
              <w:ind w:left="-85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426C14" w:rsidRPr="008806B8" w:rsidRDefault="00DC1E4B" w:rsidP="00A6354C">
            <w:pPr>
              <w:ind w:right="-108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576 264,77</w:t>
            </w:r>
          </w:p>
        </w:tc>
      </w:tr>
      <w:tr w:rsidR="00426C14" w:rsidRPr="008806B8" w:rsidTr="00A6354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26C14" w:rsidRPr="008806B8" w:rsidRDefault="00426C14" w:rsidP="00A6354C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caps/>
                <w:sz w:val="24"/>
                <w:szCs w:val="24"/>
              </w:rPr>
              <w:t>VÝDAVKY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426C14" w:rsidRPr="008806B8" w:rsidRDefault="00DC1E4B" w:rsidP="00A6354C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517 170,00</w:t>
            </w:r>
          </w:p>
        </w:tc>
      </w:tr>
      <w:tr w:rsidR="00426C14" w:rsidRPr="008806B8" w:rsidTr="00A6354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426C14" w:rsidRPr="008806B8" w:rsidRDefault="00426C14" w:rsidP="00A6354C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  <w:hideMark/>
          </w:tcPr>
          <w:p w:rsidR="00426C14" w:rsidRPr="008806B8" w:rsidRDefault="00DC1E4B" w:rsidP="00A6354C">
            <w:p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59 094,77</w:t>
            </w:r>
          </w:p>
        </w:tc>
      </w:tr>
      <w:tr w:rsidR="00426C14" w:rsidRPr="008806B8" w:rsidTr="00A6354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26C14" w:rsidRPr="008806B8" w:rsidRDefault="00426C14" w:rsidP="00A6354C">
            <w:pPr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b/>
                <w:sz w:val="24"/>
                <w:szCs w:val="24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426C14" w:rsidRPr="008806B8" w:rsidRDefault="00426C14" w:rsidP="00A6354C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14" w:rsidRPr="008806B8" w:rsidTr="00A6354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426C14" w:rsidRPr="008806B8" w:rsidRDefault="00426C14" w:rsidP="00A6354C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Style w:val="Zvraznenie"/>
                <w:rFonts w:ascii="Times New Roman" w:hAnsi="Times New Roman" w:cs="Times New Roman"/>
                <w:b/>
                <w:bCs/>
                <w:sz w:val="24"/>
                <w:szCs w:val="24"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426C14" w:rsidRPr="008806B8" w:rsidRDefault="00DC1E4B" w:rsidP="00A6354C">
            <w:p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59 094,77</w:t>
            </w:r>
          </w:p>
        </w:tc>
      </w:tr>
    </w:tbl>
    <w:p w:rsidR="00D457A5" w:rsidRPr="00300212" w:rsidRDefault="00D457A5" w:rsidP="00D457A5">
      <w:pPr>
        <w:rPr>
          <w:b/>
          <w:bCs/>
          <w:color w:val="FF0000"/>
        </w:rPr>
      </w:pPr>
    </w:p>
    <w:p w:rsidR="00D457A5" w:rsidRPr="00D457A5" w:rsidRDefault="00D457A5" w:rsidP="00D457A5">
      <w:pPr>
        <w:tabs>
          <w:tab w:val="right" w:pos="7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7A5">
        <w:rPr>
          <w:rFonts w:ascii="Times New Roman" w:hAnsi="Times New Roman" w:cs="Times New Roman"/>
          <w:b/>
          <w:sz w:val="24"/>
          <w:szCs w:val="24"/>
        </w:rPr>
        <w:t xml:space="preserve">Schodok rozpočtu v sume </w:t>
      </w:r>
      <w:r>
        <w:rPr>
          <w:rFonts w:ascii="Times New Roman" w:hAnsi="Times New Roman" w:cs="Times New Roman"/>
          <w:b/>
          <w:sz w:val="24"/>
          <w:szCs w:val="24"/>
        </w:rPr>
        <w:t>11 647,29</w:t>
      </w:r>
      <w:r w:rsidRPr="00D457A5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Pr="00D457A5">
        <w:rPr>
          <w:rFonts w:ascii="Times New Roman" w:hAnsi="Times New Roman" w:cs="Times New Roman"/>
          <w:sz w:val="24"/>
          <w:szCs w:val="24"/>
        </w:rPr>
        <w:t xml:space="preserve"> zistený podľa ustanovenia § 10 ods. 3 písm. a) a b) zákona č. 583/2004 Z.z. o rozpočtových pravidlách územnej samosprávy a o zmene a doplnení niektorých zákonov v z.n.p. bol v rozpočtovom roku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57A5">
        <w:rPr>
          <w:rFonts w:ascii="Times New Roman" w:hAnsi="Times New Roman" w:cs="Times New Roman"/>
          <w:sz w:val="24"/>
          <w:szCs w:val="24"/>
        </w:rPr>
        <w:t xml:space="preserve"> vysporiadaný :</w:t>
      </w:r>
      <w:r w:rsidRPr="00D457A5">
        <w:rPr>
          <w:rFonts w:ascii="Times New Roman" w:hAnsi="Times New Roman" w:cs="Times New Roman"/>
          <w:sz w:val="24"/>
          <w:szCs w:val="24"/>
        </w:rPr>
        <w:tab/>
      </w:r>
    </w:p>
    <w:p w:rsidR="00D457A5" w:rsidRPr="00D457A5" w:rsidRDefault="00D457A5" w:rsidP="00D457A5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A5">
        <w:rPr>
          <w:rFonts w:ascii="Times New Roman" w:hAnsi="Times New Roman" w:cs="Times New Roman"/>
          <w:sz w:val="24"/>
          <w:szCs w:val="24"/>
        </w:rPr>
        <w:t>z  rezervného fondu</w:t>
      </w:r>
      <w:r w:rsidRPr="00D457A5">
        <w:rPr>
          <w:rFonts w:ascii="Times New Roman" w:hAnsi="Times New Roman" w:cs="Times New Roman"/>
          <w:sz w:val="24"/>
          <w:szCs w:val="24"/>
        </w:rPr>
        <w:tab/>
        <w:t xml:space="preserve"> EUR</w:t>
      </w:r>
      <w:r w:rsidRPr="00D457A5">
        <w:rPr>
          <w:rFonts w:ascii="Times New Roman" w:hAnsi="Times New Roman" w:cs="Times New Roman"/>
          <w:sz w:val="24"/>
          <w:szCs w:val="24"/>
        </w:rPr>
        <w:tab/>
      </w:r>
    </w:p>
    <w:p w:rsidR="00D457A5" w:rsidRPr="00D457A5" w:rsidRDefault="00D457A5" w:rsidP="00D457A5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A5">
        <w:rPr>
          <w:rFonts w:ascii="Times New Roman" w:hAnsi="Times New Roman" w:cs="Times New Roman"/>
          <w:sz w:val="24"/>
          <w:szCs w:val="24"/>
        </w:rPr>
        <w:t>z ďalších peňažných fondov</w:t>
      </w:r>
      <w:r w:rsidRPr="00D457A5">
        <w:rPr>
          <w:rFonts w:ascii="Times New Roman" w:hAnsi="Times New Roman" w:cs="Times New Roman"/>
          <w:sz w:val="24"/>
          <w:szCs w:val="24"/>
        </w:rPr>
        <w:tab/>
        <w:t xml:space="preserve"> EUR</w:t>
      </w:r>
    </w:p>
    <w:p w:rsidR="00D457A5" w:rsidRPr="00D457A5" w:rsidRDefault="00D457A5" w:rsidP="00D457A5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A5">
        <w:rPr>
          <w:rFonts w:ascii="Times New Roman" w:hAnsi="Times New Roman" w:cs="Times New Roman"/>
          <w:sz w:val="24"/>
          <w:szCs w:val="24"/>
        </w:rPr>
        <w:t>z  návratných zdrojov financovania</w:t>
      </w:r>
      <w:r w:rsidRPr="00D457A5">
        <w:rPr>
          <w:rFonts w:ascii="Times New Roman" w:hAnsi="Times New Roman" w:cs="Times New Roman"/>
          <w:sz w:val="24"/>
          <w:szCs w:val="24"/>
        </w:rPr>
        <w:tab/>
        <w:t xml:space="preserve"> EUR</w:t>
      </w:r>
    </w:p>
    <w:p w:rsidR="00D457A5" w:rsidRPr="00D457A5" w:rsidRDefault="00E702A5" w:rsidP="00D457A5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finančných operácií                      70 742,06 </w:t>
      </w:r>
      <w:r w:rsidR="00D457A5" w:rsidRPr="00D457A5">
        <w:rPr>
          <w:rFonts w:ascii="Times New Roman" w:hAnsi="Times New Roman" w:cs="Times New Roman"/>
          <w:sz w:val="24"/>
          <w:szCs w:val="24"/>
        </w:rPr>
        <w:t>EUR</w:t>
      </w:r>
    </w:p>
    <w:p w:rsidR="00D457A5" w:rsidRPr="00D457A5" w:rsidRDefault="00D457A5" w:rsidP="00D457A5">
      <w:pPr>
        <w:tabs>
          <w:tab w:val="right" w:pos="55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7A5" w:rsidRPr="00D457A5" w:rsidRDefault="00D457A5" w:rsidP="00D457A5">
      <w:pPr>
        <w:tabs>
          <w:tab w:val="righ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7A5">
        <w:rPr>
          <w:rFonts w:ascii="Times New Roman" w:hAnsi="Times New Roman" w:cs="Times New Roman"/>
          <w:b/>
          <w:sz w:val="24"/>
          <w:szCs w:val="24"/>
        </w:rPr>
        <w:t xml:space="preserve">Zostatok  finančných operácií </w:t>
      </w:r>
      <w:r w:rsidRPr="00D457A5">
        <w:rPr>
          <w:rFonts w:ascii="Times New Roman" w:hAnsi="Times New Roman" w:cs="Times New Roman"/>
          <w:sz w:val="24"/>
          <w:szCs w:val="24"/>
        </w:rPr>
        <w:t xml:space="preserve">v sume  </w:t>
      </w:r>
      <w:r>
        <w:rPr>
          <w:rFonts w:ascii="Times New Roman" w:hAnsi="Times New Roman" w:cs="Times New Roman"/>
          <w:sz w:val="24"/>
          <w:szCs w:val="24"/>
        </w:rPr>
        <w:t>70 742,06</w:t>
      </w:r>
      <w:r w:rsidRPr="00D457A5">
        <w:rPr>
          <w:rFonts w:ascii="Times New Roman" w:hAnsi="Times New Roman" w:cs="Times New Roman"/>
          <w:sz w:val="24"/>
          <w:szCs w:val="24"/>
        </w:rPr>
        <w:t xml:space="preserve"> EUR, bol  použitý na:</w:t>
      </w:r>
    </w:p>
    <w:p w:rsidR="00D457A5" w:rsidRPr="00D457A5" w:rsidRDefault="00D457A5" w:rsidP="00D457A5">
      <w:pPr>
        <w:numPr>
          <w:ilvl w:val="0"/>
          <w:numId w:val="4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A5">
        <w:rPr>
          <w:rFonts w:ascii="Times New Roman" w:hAnsi="Times New Roman" w:cs="Times New Roman"/>
          <w:sz w:val="24"/>
          <w:szCs w:val="24"/>
        </w:rPr>
        <w:t>vysporiadanie schodku bežného a kapitálového rozpočtu v</w:t>
      </w:r>
      <w:r w:rsidR="002A16CA">
        <w:rPr>
          <w:rFonts w:ascii="Times New Roman" w:hAnsi="Times New Roman" w:cs="Times New Roman"/>
          <w:sz w:val="24"/>
          <w:szCs w:val="24"/>
        </w:rPr>
        <w:t> </w:t>
      </w:r>
      <w:r w:rsidRPr="00D457A5">
        <w:rPr>
          <w:rFonts w:ascii="Times New Roman" w:hAnsi="Times New Roman" w:cs="Times New Roman"/>
          <w:sz w:val="24"/>
          <w:szCs w:val="24"/>
        </w:rPr>
        <w:t>sume</w:t>
      </w:r>
      <w:r w:rsidR="002A16CA">
        <w:rPr>
          <w:rFonts w:ascii="Times New Roman" w:hAnsi="Times New Roman" w:cs="Times New Roman"/>
          <w:sz w:val="24"/>
          <w:szCs w:val="24"/>
        </w:rPr>
        <w:t xml:space="preserve"> 11 647,29</w:t>
      </w:r>
      <w:r w:rsidRPr="00D457A5">
        <w:rPr>
          <w:rFonts w:ascii="Times New Roman" w:hAnsi="Times New Roman" w:cs="Times New Roman"/>
          <w:sz w:val="24"/>
          <w:szCs w:val="24"/>
        </w:rPr>
        <w:tab/>
        <w:t xml:space="preserve"> EUR</w:t>
      </w:r>
    </w:p>
    <w:p w:rsidR="00D457A5" w:rsidRPr="00D457A5" w:rsidRDefault="00D457A5" w:rsidP="00D457A5">
      <w:pPr>
        <w:tabs>
          <w:tab w:val="right" w:pos="5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A5" w:rsidRPr="00D457A5" w:rsidRDefault="00D457A5" w:rsidP="00D457A5">
      <w:pPr>
        <w:tabs>
          <w:tab w:val="righ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7A5">
        <w:rPr>
          <w:rFonts w:ascii="Times New Roman" w:hAnsi="Times New Roman" w:cs="Times New Roman"/>
          <w:b/>
          <w:sz w:val="24"/>
          <w:szCs w:val="24"/>
        </w:rPr>
        <w:t xml:space="preserve">Zostatok  finančných operácií </w:t>
      </w:r>
      <w:r w:rsidRPr="00D457A5">
        <w:rPr>
          <w:rFonts w:ascii="Times New Roman" w:hAnsi="Times New Roman" w:cs="Times New Roman"/>
          <w:sz w:val="24"/>
          <w:szCs w:val="24"/>
        </w:rPr>
        <w:t xml:space="preserve">v sume </w:t>
      </w:r>
      <w:r w:rsidR="002A16CA">
        <w:rPr>
          <w:rFonts w:ascii="Times New Roman" w:hAnsi="Times New Roman" w:cs="Times New Roman"/>
          <w:sz w:val="24"/>
          <w:szCs w:val="24"/>
        </w:rPr>
        <w:t xml:space="preserve"> 59 094,77</w:t>
      </w:r>
      <w:r w:rsidRPr="00D457A5">
        <w:rPr>
          <w:rFonts w:ascii="Times New Roman" w:hAnsi="Times New Roman" w:cs="Times New Roman"/>
          <w:sz w:val="24"/>
          <w:szCs w:val="24"/>
        </w:rPr>
        <w:t xml:space="preserve"> EUR</w:t>
      </w:r>
      <w:r w:rsidRPr="00D457A5">
        <w:rPr>
          <w:rFonts w:ascii="Times New Roman" w:hAnsi="Times New Roman" w:cs="Times New Roman"/>
          <w:b/>
          <w:sz w:val="24"/>
          <w:szCs w:val="24"/>
        </w:rPr>
        <w:t>,</w:t>
      </w:r>
      <w:r w:rsidRPr="00D457A5">
        <w:rPr>
          <w:rFonts w:ascii="Times New Roman" w:hAnsi="Times New Roman" w:cs="Times New Roman"/>
          <w:sz w:val="24"/>
          <w:szCs w:val="24"/>
        </w:rPr>
        <w:t xml:space="preserve"> navrhujeme použiť na:</w:t>
      </w:r>
    </w:p>
    <w:p w:rsidR="00D457A5" w:rsidRDefault="00D457A5" w:rsidP="00D457A5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A5">
        <w:rPr>
          <w:rFonts w:ascii="Times New Roman" w:hAnsi="Times New Roman" w:cs="Times New Roman"/>
          <w:sz w:val="24"/>
          <w:szCs w:val="24"/>
        </w:rPr>
        <w:t>tvorbu rezervného fondu</w:t>
      </w:r>
      <w:r w:rsidR="002A16CA">
        <w:rPr>
          <w:rFonts w:ascii="Times New Roman" w:hAnsi="Times New Roman" w:cs="Times New Roman"/>
          <w:sz w:val="24"/>
          <w:szCs w:val="24"/>
        </w:rPr>
        <w:t xml:space="preserve">              59 094,77</w:t>
      </w:r>
      <w:r w:rsidRPr="00D457A5">
        <w:rPr>
          <w:rFonts w:ascii="Times New Roman" w:hAnsi="Times New Roman" w:cs="Times New Roman"/>
          <w:sz w:val="24"/>
          <w:szCs w:val="24"/>
        </w:rPr>
        <w:tab/>
        <w:t xml:space="preserve">EUR </w:t>
      </w:r>
    </w:p>
    <w:p w:rsidR="00E702A5" w:rsidRPr="00D457A5" w:rsidRDefault="00E702A5" w:rsidP="00E702A5">
      <w:pPr>
        <w:tabs>
          <w:tab w:val="right" w:pos="55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Default="00D457A5" w:rsidP="00E702A5">
      <w:pPr>
        <w:tabs>
          <w:tab w:val="righ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7A5">
        <w:rPr>
          <w:rFonts w:ascii="Times New Roman" w:hAnsi="Times New Roman" w:cs="Times New Roman"/>
          <w:sz w:val="24"/>
          <w:szCs w:val="24"/>
        </w:rPr>
        <w:t>Na základe uvedených skutočností navrhujeme skutočnú tvorbu rezervného fondu za rok 201</w:t>
      </w:r>
      <w:r w:rsidR="002A16CA">
        <w:rPr>
          <w:rFonts w:ascii="Times New Roman" w:hAnsi="Times New Roman" w:cs="Times New Roman"/>
          <w:sz w:val="24"/>
          <w:szCs w:val="24"/>
        </w:rPr>
        <w:t>8</w:t>
      </w:r>
      <w:r w:rsidRPr="00D457A5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E702A5">
        <w:rPr>
          <w:rFonts w:ascii="Times New Roman" w:hAnsi="Times New Roman" w:cs="Times New Roman"/>
          <w:sz w:val="24"/>
          <w:szCs w:val="24"/>
        </w:rPr>
        <w:t xml:space="preserve"> 59 094,77 EUR. </w:t>
      </w:r>
    </w:p>
    <w:p w:rsidR="00E702A5" w:rsidRPr="00E702A5" w:rsidRDefault="00E702A5" w:rsidP="00E702A5">
      <w:pPr>
        <w:tabs>
          <w:tab w:val="right" w:pos="55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E702A5" w:rsidRDefault="00426C14" w:rsidP="00426C14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806B8">
        <w:rPr>
          <w:rFonts w:ascii="Times New Roman" w:hAnsi="Times New Roman" w:cs="Times New Roman"/>
          <w:b/>
          <w:color w:val="0000FF"/>
          <w:sz w:val="24"/>
          <w:szCs w:val="24"/>
        </w:rPr>
        <w:t>5. Tvorba a použitie prostriedkov peňažných fondov (rezer</w:t>
      </w:r>
      <w:r w:rsidR="00E702A5">
        <w:rPr>
          <w:rFonts w:ascii="Times New Roman" w:hAnsi="Times New Roman" w:cs="Times New Roman"/>
          <w:b/>
          <w:color w:val="0000FF"/>
          <w:sz w:val="24"/>
          <w:szCs w:val="24"/>
        </w:rPr>
        <w:t>vného fondu) a sociálneho fondu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Rezervný fond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Obec vytvára rezervný fond v zmysle ustanovenia § 15 zákona č.583/2004 Z.z. v z.n.p.. O použití rezervného fondu rozhoduje obecné zastupiteľstvo.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tabs>
          <w:tab w:val="right" w:pos="7560"/>
        </w:tabs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ab/>
      </w:r>
      <w:r w:rsidRPr="008806B8">
        <w:rPr>
          <w:rFonts w:ascii="Times New Roman" w:hAnsi="Times New Roman" w:cs="Times New Roman"/>
          <w:sz w:val="24"/>
          <w:szCs w:val="24"/>
        </w:rPr>
        <w:tab/>
      </w:r>
      <w:r w:rsidRPr="008806B8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26C14" w:rsidRPr="008806B8" w:rsidTr="00A6354C">
        <w:tc>
          <w:tcPr>
            <w:tcW w:w="5103" w:type="dxa"/>
            <w:shd w:val="clear" w:color="auto" w:fill="D9D9D9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Suma v EUR</w:t>
            </w: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E7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ZS k 1.1.201</w:t>
            </w:r>
            <w:r w:rsidR="00E70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426C14" w:rsidRPr="008806B8" w:rsidRDefault="00E702A5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4 266,32</w:t>
            </w: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Prírastky - z prebytku rozpočtu za uplynulý </w:t>
            </w:r>
          </w:p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rozpočtový rok </w:t>
            </w:r>
          </w:p>
        </w:tc>
        <w:tc>
          <w:tcPr>
            <w:tcW w:w="4253" w:type="dxa"/>
          </w:tcPr>
          <w:p w:rsidR="00426C14" w:rsidRPr="008806B8" w:rsidRDefault="00426C14" w:rsidP="00E7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702A5">
              <w:rPr>
                <w:rFonts w:ascii="Times New Roman" w:hAnsi="Times New Roman" w:cs="Times New Roman"/>
                <w:sz w:val="24"/>
                <w:szCs w:val="24"/>
              </w:rPr>
              <w:t>61 274,71</w:t>
            </w: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z rozdielu medzi výnosmi a nákladmi </w:t>
            </w:r>
          </w:p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z finančných operácií</w:t>
            </w:r>
          </w:p>
        </w:tc>
        <w:tc>
          <w:tcPr>
            <w:tcW w:w="4253" w:type="dxa"/>
          </w:tcPr>
          <w:p w:rsidR="00426C14" w:rsidRPr="008806B8" w:rsidRDefault="00426C14" w:rsidP="00B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  <w:r w:rsidR="00BA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Úbytky   - použitie rezervného fondu :</w:t>
            </w:r>
          </w:p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- uznesenie č.</w:t>
            </w:r>
            <w:r w:rsidR="00F6034A">
              <w:rPr>
                <w:rFonts w:ascii="Times New Roman" w:hAnsi="Times New Roman" w:cs="Times New Roman"/>
                <w:sz w:val="24"/>
                <w:szCs w:val="24"/>
              </w:rPr>
              <w:t xml:space="preserve">43/2017  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zo dňa </w:t>
            </w:r>
            <w:r w:rsidR="00F6034A">
              <w:rPr>
                <w:rFonts w:ascii="Times New Roman" w:hAnsi="Times New Roman" w:cs="Times New Roman"/>
                <w:sz w:val="24"/>
                <w:szCs w:val="24"/>
              </w:rPr>
              <w:t>21.04.2017 obstaranie - strecha MŠ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6C14" w:rsidRPr="008806B8" w:rsidRDefault="00426C14" w:rsidP="00F6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- uznesenie č.</w:t>
            </w:r>
            <w:r w:rsidR="00F6034A">
              <w:rPr>
                <w:rFonts w:ascii="Times New Roman" w:hAnsi="Times New Roman" w:cs="Times New Roman"/>
                <w:sz w:val="24"/>
                <w:szCs w:val="24"/>
              </w:rPr>
              <w:t xml:space="preserve">43/2017 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zo dňa </w:t>
            </w:r>
            <w:r w:rsidR="00F6034A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obstaranie </w:t>
            </w:r>
            <w:r w:rsidR="00F6034A">
              <w:rPr>
                <w:rFonts w:ascii="Times New Roman" w:hAnsi="Times New Roman" w:cs="Times New Roman"/>
                <w:sz w:val="24"/>
                <w:szCs w:val="24"/>
              </w:rPr>
              <w:t>– robot do ŠJ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F6034A" w:rsidRDefault="00F6034A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14" w:rsidRDefault="00F6034A" w:rsidP="00F6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54 940,74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6034A" w:rsidRDefault="00F6034A" w:rsidP="00F6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4A" w:rsidRPr="008806B8" w:rsidRDefault="00F6034A" w:rsidP="00F6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1 798,80 </w:t>
            </w: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krytie schodku rozpočtu</w:t>
            </w:r>
          </w:p>
        </w:tc>
        <w:tc>
          <w:tcPr>
            <w:tcW w:w="4253" w:type="dxa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ostatné úbytky </w:t>
            </w:r>
          </w:p>
        </w:tc>
        <w:tc>
          <w:tcPr>
            <w:tcW w:w="4253" w:type="dxa"/>
          </w:tcPr>
          <w:p w:rsidR="00426C14" w:rsidRPr="008806B8" w:rsidRDefault="00426C14" w:rsidP="00B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A30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426C14" w:rsidRPr="008806B8" w:rsidTr="00A6354C">
        <w:tc>
          <w:tcPr>
            <w:tcW w:w="5103" w:type="dxa"/>
            <w:shd w:val="clear" w:color="auto" w:fill="D9D9D9"/>
          </w:tcPr>
          <w:p w:rsidR="00426C14" w:rsidRPr="008806B8" w:rsidRDefault="00426C14" w:rsidP="00BA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KZ k 31.12.201</w:t>
            </w:r>
            <w:r w:rsidR="00BA3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D9D9D9"/>
          </w:tcPr>
          <w:p w:rsidR="00426C14" w:rsidRPr="008806B8" w:rsidRDefault="00426C14" w:rsidP="00BA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A30CB">
              <w:rPr>
                <w:rFonts w:ascii="Times New Roman" w:hAnsi="Times New Roman" w:cs="Times New Roman"/>
                <w:sz w:val="24"/>
                <w:szCs w:val="24"/>
              </w:rPr>
              <w:t>8 752,29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426C14" w:rsidRPr="008806B8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Sociálny fond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Tvorbu a použitie sociálneho fondu upravuje kolektívna zmluva.</w:t>
      </w:r>
    </w:p>
    <w:p w:rsidR="00426C14" w:rsidRPr="008806B8" w:rsidRDefault="00426C14" w:rsidP="00426C14">
      <w:pPr>
        <w:tabs>
          <w:tab w:val="right" w:pos="75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26C14" w:rsidRPr="008806B8" w:rsidTr="00A6354C">
        <w:tc>
          <w:tcPr>
            <w:tcW w:w="5103" w:type="dxa"/>
            <w:shd w:val="clear" w:color="auto" w:fill="D9D9D9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Suma v EUR</w:t>
            </w: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08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ZS k 1.1.201</w:t>
            </w:r>
            <w:r w:rsidR="00080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26C14" w:rsidRPr="008806B8" w:rsidRDefault="00080B87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580,09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Prírastky - povinný prídel -        %                   </w:t>
            </w:r>
          </w:p>
        </w:tc>
        <w:tc>
          <w:tcPr>
            <w:tcW w:w="4253" w:type="dxa"/>
          </w:tcPr>
          <w:p w:rsidR="00426C14" w:rsidRPr="008806B8" w:rsidRDefault="00E54992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D77FC">
              <w:rPr>
                <w:rFonts w:ascii="Times New Roman" w:hAnsi="Times New Roman" w:cs="Times New Roman"/>
                <w:sz w:val="24"/>
                <w:szCs w:val="24"/>
              </w:rPr>
              <w:t>1544,09</w:t>
            </w: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ostatné prírastky</w:t>
            </w:r>
          </w:p>
        </w:tc>
        <w:tc>
          <w:tcPr>
            <w:tcW w:w="4253" w:type="dxa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    </w:t>
            </w: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Úbytky   - závodné stravovanie                    </w:t>
            </w:r>
          </w:p>
        </w:tc>
        <w:tc>
          <w:tcPr>
            <w:tcW w:w="4253" w:type="dxa"/>
          </w:tcPr>
          <w:p w:rsidR="00426C14" w:rsidRPr="008806B8" w:rsidRDefault="0039691F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273,80</w:t>
            </w: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dopravné                          </w:t>
            </w:r>
          </w:p>
        </w:tc>
        <w:tc>
          <w:tcPr>
            <w:tcW w:w="4253" w:type="dxa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14" w:rsidRPr="008806B8" w:rsidTr="00A6354C">
        <w:tc>
          <w:tcPr>
            <w:tcW w:w="5103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426C14" w:rsidRPr="008806B8" w:rsidRDefault="0039691F" w:rsidP="0039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4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272,09</w:t>
            </w:r>
          </w:p>
        </w:tc>
      </w:tr>
      <w:tr w:rsidR="00426C14" w:rsidRPr="008806B8" w:rsidTr="00A6354C">
        <w:tc>
          <w:tcPr>
            <w:tcW w:w="5103" w:type="dxa"/>
            <w:shd w:val="clear" w:color="auto" w:fill="D9D9D9"/>
          </w:tcPr>
          <w:p w:rsidR="00426C14" w:rsidRPr="008806B8" w:rsidRDefault="00426C14" w:rsidP="0008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KZ k 31.12.201</w:t>
            </w:r>
            <w:r w:rsidR="00080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D9D9D9"/>
          </w:tcPr>
          <w:p w:rsidR="00426C14" w:rsidRPr="008806B8" w:rsidRDefault="00080B87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578,29</w:t>
            </w:r>
          </w:p>
        </w:tc>
      </w:tr>
    </w:tbl>
    <w:p w:rsidR="00426C14" w:rsidRPr="008806B8" w:rsidRDefault="00426C14" w:rsidP="00426C1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26C14" w:rsidRPr="0039691F" w:rsidRDefault="00426C14" w:rsidP="00426C1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806B8">
        <w:rPr>
          <w:rFonts w:ascii="Times New Roman" w:hAnsi="Times New Roman" w:cs="Times New Roman"/>
          <w:b/>
          <w:color w:val="0000FF"/>
          <w:sz w:val="24"/>
          <w:szCs w:val="24"/>
        </w:rPr>
        <w:t>6. Bil</w:t>
      </w:r>
      <w:r w:rsidR="00080B87">
        <w:rPr>
          <w:rFonts w:ascii="Times New Roman" w:hAnsi="Times New Roman" w:cs="Times New Roman"/>
          <w:b/>
          <w:color w:val="0000FF"/>
          <w:sz w:val="24"/>
          <w:szCs w:val="24"/>
        </w:rPr>
        <w:t>ancia aktív a pasív k 31.12.2017</w:t>
      </w:r>
      <w:r w:rsidR="0039691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426C14" w:rsidRPr="008806B8" w:rsidRDefault="00426C14" w:rsidP="00426C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26C14" w:rsidRPr="008806B8" w:rsidTr="00A6354C">
        <w:tc>
          <w:tcPr>
            <w:tcW w:w="3756" w:type="dxa"/>
            <w:shd w:val="clear" w:color="auto" w:fill="D9D9D9"/>
          </w:tcPr>
          <w:p w:rsidR="00426C14" w:rsidRPr="008806B8" w:rsidRDefault="00426C14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26C14" w:rsidRPr="008806B8" w:rsidRDefault="00426C14" w:rsidP="00080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ZS  k  1.1.201</w:t>
            </w:r>
            <w:r w:rsidR="00080B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26C14" w:rsidRPr="008806B8" w:rsidRDefault="00426C14" w:rsidP="00080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KZ  k  31.12.201</w:t>
            </w:r>
            <w:r w:rsidR="00080B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</w:t>
            </w:r>
          </w:p>
        </w:tc>
      </w:tr>
      <w:tr w:rsidR="00033405" w:rsidRPr="008806B8" w:rsidTr="00A6354C">
        <w:tc>
          <w:tcPr>
            <w:tcW w:w="3756" w:type="dxa"/>
            <w:shd w:val="clear" w:color="auto" w:fill="C4BC96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1 400 547,82</w:t>
            </w:r>
          </w:p>
        </w:tc>
        <w:tc>
          <w:tcPr>
            <w:tcW w:w="2800" w:type="dxa"/>
            <w:shd w:val="clear" w:color="auto" w:fill="C4BC96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1 368 343,35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Neobežný majetok spolu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1 262 469,30</w:t>
            </w: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1 251 423,07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 toho :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Dlhodobý nehmotný majetok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33 662,48</w:t>
            </w: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33 643,46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Dlhodobý hmotný majetok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1 058 077,46</w:t>
            </w: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1 047 050,25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Dlhodobý finančný majetok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170 729,36</w:t>
            </w: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170 729,36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Obežný majetok spolu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136 230,74</w:t>
            </w: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115 039,19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 toho :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Zásoby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0,00</w:t>
            </w: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Zúčtovanie medzi subjektami VS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0,00</w:t>
            </w: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Dlhodobé pohľadávky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0,00</w:t>
            </w: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Krátkodobé pohľadávky 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281,47</w:t>
            </w: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864,85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Finančné účty 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135 949,27</w:t>
            </w: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114 174,34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Poskytnuté návratné fin. výpomoci dlh.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Poskytnuté návratné fin. výpomoci krát.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Časové rozlíšenie 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1 847,78</w:t>
            </w: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1 881,09</w:t>
            </w:r>
          </w:p>
        </w:tc>
      </w:tr>
    </w:tbl>
    <w:p w:rsidR="00426C14" w:rsidRPr="008806B8" w:rsidRDefault="00426C14" w:rsidP="00426C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26C14" w:rsidRPr="008806B8" w:rsidTr="00A6354C">
        <w:tc>
          <w:tcPr>
            <w:tcW w:w="3756" w:type="dxa"/>
            <w:shd w:val="clear" w:color="auto" w:fill="D9D9D9"/>
          </w:tcPr>
          <w:p w:rsidR="00426C14" w:rsidRPr="008806B8" w:rsidRDefault="00426C14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26C14" w:rsidRPr="008806B8" w:rsidRDefault="00426C14" w:rsidP="005B2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ZS  k  1.1.201</w:t>
            </w:r>
            <w:r w:rsidR="005B26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26C14" w:rsidRPr="008806B8" w:rsidRDefault="00426C14" w:rsidP="005B2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KZ  k  31.12.201</w:t>
            </w:r>
            <w:r w:rsidR="005B26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</w:t>
            </w:r>
          </w:p>
        </w:tc>
      </w:tr>
      <w:tr w:rsidR="00033405" w:rsidRPr="008806B8" w:rsidTr="00A6354C">
        <w:tc>
          <w:tcPr>
            <w:tcW w:w="3756" w:type="dxa"/>
            <w:shd w:val="clear" w:color="auto" w:fill="C4BC96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1 400 547,82</w:t>
            </w:r>
          </w:p>
        </w:tc>
        <w:tc>
          <w:tcPr>
            <w:tcW w:w="2800" w:type="dxa"/>
            <w:shd w:val="clear" w:color="auto" w:fill="C4BC96"/>
          </w:tcPr>
          <w:p w:rsidR="00033405" w:rsidRPr="008806B8" w:rsidRDefault="005B2621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1 368 343,35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Vlastné imanie 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747 668,78</w:t>
            </w:r>
          </w:p>
        </w:tc>
        <w:tc>
          <w:tcPr>
            <w:tcW w:w="2800" w:type="dxa"/>
          </w:tcPr>
          <w:p w:rsidR="00033405" w:rsidRPr="008806B8" w:rsidRDefault="005B2621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776 678,78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 toho :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Oceňovacie rozdiely 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0,00</w:t>
            </w: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Fondy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0,00</w:t>
            </w: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Výsledok hospodárenia 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747 668,78</w:t>
            </w:r>
          </w:p>
        </w:tc>
        <w:tc>
          <w:tcPr>
            <w:tcW w:w="2800" w:type="dxa"/>
          </w:tcPr>
          <w:p w:rsidR="00033405" w:rsidRPr="008806B8" w:rsidRDefault="005B2621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776 678,78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Záväzky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60 067,32</w:t>
            </w:r>
          </w:p>
        </w:tc>
        <w:tc>
          <w:tcPr>
            <w:tcW w:w="2800" w:type="dxa"/>
          </w:tcPr>
          <w:p w:rsidR="00033405" w:rsidRPr="008806B8" w:rsidRDefault="005B2621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50 020,85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 toho :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33405" w:rsidRPr="008806B8" w:rsidRDefault="00033405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Rezervy 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540,00</w:t>
            </w:r>
          </w:p>
        </w:tc>
        <w:tc>
          <w:tcPr>
            <w:tcW w:w="2800" w:type="dxa"/>
          </w:tcPr>
          <w:p w:rsidR="00033405" w:rsidRPr="008806B8" w:rsidRDefault="005B2621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033405" w:rsidRPr="008806B8" w:rsidTr="00A6354C">
        <w:trPr>
          <w:trHeight w:val="452"/>
        </w:trPr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Zúčtovanie medzi subjektami VS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0,00</w:t>
            </w:r>
          </w:p>
        </w:tc>
        <w:tc>
          <w:tcPr>
            <w:tcW w:w="2800" w:type="dxa"/>
          </w:tcPr>
          <w:p w:rsidR="00033405" w:rsidRPr="008806B8" w:rsidRDefault="005B2621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Dlhodobé záväzky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1 053,09</w:t>
            </w:r>
          </w:p>
        </w:tc>
        <w:tc>
          <w:tcPr>
            <w:tcW w:w="2800" w:type="dxa"/>
          </w:tcPr>
          <w:p w:rsidR="00033405" w:rsidRPr="008806B8" w:rsidRDefault="005B2621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1 130,54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Krátkodobé záväzky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23 990,23</w:t>
            </w:r>
          </w:p>
        </w:tc>
        <w:tc>
          <w:tcPr>
            <w:tcW w:w="2800" w:type="dxa"/>
          </w:tcPr>
          <w:p w:rsidR="00033405" w:rsidRPr="008806B8" w:rsidRDefault="005B2621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24 210,31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Bankové úvery a výpomoci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34 484,00</w:t>
            </w:r>
          </w:p>
        </w:tc>
        <w:tc>
          <w:tcPr>
            <w:tcW w:w="2800" w:type="dxa"/>
          </w:tcPr>
          <w:p w:rsidR="00033405" w:rsidRPr="008806B8" w:rsidRDefault="005B2621" w:rsidP="00A635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24 140,00</w:t>
            </w:r>
          </w:p>
        </w:tc>
      </w:tr>
      <w:tr w:rsidR="00033405" w:rsidRPr="008806B8" w:rsidTr="00A6354C">
        <w:tc>
          <w:tcPr>
            <w:tcW w:w="3756" w:type="dxa"/>
          </w:tcPr>
          <w:p w:rsidR="00033405" w:rsidRPr="008806B8" w:rsidRDefault="00033405" w:rsidP="00A635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Časové rozlíšenie</w:t>
            </w:r>
          </w:p>
        </w:tc>
        <w:tc>
          <w:tcPr>
            <w:tcW w:w="2870" w:type="dxa"/>
          </w:tcPr>
          <w:p w:rsidR="00033405" w:rsidRPr="008806B8" w:rsidRDefault="00033405" w:rsidP="00033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592 811,72</w:t>
            </w:r>
          </w:p>
        </w:tc>
        <w:tc>
          <w:tcPr>
            <w:tcW w:w="2800" w:type="dxa"/>
          </w:tcPr>
          <w:p w:rsidR="00033405" w:rsidRPr="008806B8" w:rsidRDefault="005B2621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541 643,72</w:t>
            </w:r>
          </w:p>
        </w:tc>
      </w:tr>
    </w:tbl>
    <w:p w:rsidR="00436E95" w:rsidRDefault="00436E95" w:rsidP="00426C1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26C14" w:rsidRPr="008806B8" w:rsidRDefault="00426C14" w:rsidP="00426C1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806B8">
        <w:rPr>
          <w:rFonts w:ascii="Times New Roman" w:hAnsi="Times New Roman" w:cs="Times New Roman"/>
          <w:b/>
          <w:color w:val="0000FF"/>
          <w:sz w:val="24"/>
          <w:szCs w:val="24"/>
        </w:rPr>
        <w:t>7. Prehľad o stave a vývoji dlhu k 31.12.201</w:t>
      </w:r>
      <w:r w:rsidR="000218F1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Obec k 31.12.201</w:t>
      </w:r>
      <w:r w:rsidR="000218F1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eviduje tieto záväzky:</w:t>
      </w:r>
    </w:p>
    <w:p w:rsidR="00426C14" w:rsidRPr="008806B8" w:rsidRDefault="00426C14" w:rsidP="00426C14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voči bankám - úver                          </w:t>
      </w:r>
      <w:r w:rsidRPr="008806B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5717E">
        <w:rPr>
          <w:rFonts w:ascii="Times New Roman" w:hAnsi="Times New Roman" w:cs="Times New Roman"/>
          <w:sz w:val="24"/>
          <w:szCs w:val="24"/>
        </w:rPr>
        <w:t>13 796,00</w:t>
      </w:r>
      <w:r w:rsidRPr="008806B8">
        <w:rPr>
          <w:rFonts w:ascii="Times New Roman" w:hAnsi="Times New Roman" w:cs="Times New Roman"/>
          <w:sz w:val="24"/>
          <w:szCs w:val="24"/>
        </w:rPr>
        <w:t xml:space="preserve">        EUR</w:t>
      </w:r>
    </w:p>
    <w:p w:rsidR="00426C14" w:rsidRPr="008806B8" w:rsidRDefault="00426C14" w:rsidP="00426C14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voči štátnym fondom (ŠFRB, ŠF)                                0,00</w:t>
      </w:r>
      <w:r w:rsidRPr="008806B8">
        <w:rPr>
          <w:rFonts w:ascii="Times New Roman" w:hAnsi="Times New Roman" w:cs="Times New Roman"/>
          <w:sz w:val="24"/>
          <w:szCs w:val="24"/>
        </w:rPr>
        <w:tab/>
        <w:t>EUR</w:t>
      </w:r>
    </w:p>
    <w:p w:rsidR="00426C14" w:rsidRPr="008806B8" w:rsidRDefault="00426C14" w:rsidP="00426C14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voči dodávateľom                                                  </w:t>
      </w:r>
      <w:r w:rsidR="005B2621">
        <w:rPr>
          <w:rFonts w:ascii="Times New Roman" w:hAnsi="Times New Roman" w:cs="Times New Roman"/>
          <w:sz w:val="24"/>
          <w:szCs w:val="24"/>
        </w:rPr>
        <w:t>3 381,24</w:t>
      </w:r>
      <w:r w:rsidRPr="008806B8">
        <w:rPr>
          <w:rFonts w:ascii="Times New Roman" w:hAnsi="Times New Roman" w:cs="Times New Roman"/>
          <w:sz w:val="24"/>
          <w:szCs w:val="24"/>
        </w:rPr>
        <w:t xml:space="preserve">        EUR</w:t>
      </w:r>
    </w:p>
    <w:p w:rsidR="00426C14" w:rsidRPr="008806B8" w:rsidRDefault="00426C14" w:rsidP="00426C14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voči štátnemu rozpočtu </w:t>
      </w:r>
      <w:r w:rsidRPr="008806B8">
        <w:rPr>
          <w:rFonts w:ascii="Times New Roman" w:hAnsi="Times New Roman" w:cs="Times New Roman"/>
          <w:sz w:val="24"/>
          <w:szCs w:val="24"/>
        </w:rPr>
        <w:tab/>
        <w:t xml:space="preserve">     0,00        EUR</w:t>
      </w:r>
    </w:p>
    <w:p w:rsidR="00426C14" w:rsidRPr="008806B8" w:rsidRDefault="00426C14" w:rsidP="00426C14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voči zamestnancom                              </w:t>
      </w:r>
      <w:r w:rsidRPr="008806B8">
        <w:rPr>
          <w:rFonts w:ascii="Times New Roman" w:hAnsi="Times New Roman" w:cs="Times New Roman"/>
          <w:sz w:val="24"/>
          <w:szCs w:val="24"/>
        </w:rPr>
        <w:tab/>
        <w:t xml:space="preserve">               1</w:t>
      </w:r>
      <w:r w:rsidR="00C5717E">
        <w:rPr>
          <w:rFonts w:ascii="Times New Roman" w:hAnsi="Times New Roman" w:cs="Times New Roman"/>
          <w:sz w:val="24"/>
          <w:szCs w:val="24"/>
        </w:rPr>
        <w:t>1 886,07</w:t>
      </w:r>
      <w:r w:rsidRPr="008806B8">
        <w:rPr>
          <w:rFonts w:ascii="Times New Roman" w:hAnsi="Times New Roman" w:cs="Times New Roman"/>
          <w:sz w:val="24"/>
          <w:szCs w:val="24"/>
        </w:rPr>
        <w:t xml:space="preserve">        EUR</w:t>
      </w:r>
    </w:p>
    <w:p w:rsidR="00426C14" w:rsidRPr="008806B8" w:rsidRDefault="00426C14" w:rsidP="00426C14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voči poisťovniam a daňovému úradu                    </w:t>
      </w:r>
      <w:r w:rsidR="00C5717E">
        <w:rPr>
          <w:rFonts w:ascii="Times New Roman" w:hAnsi="Times New Roman" w:cs="Times New Roman"/>
          <w:sz w:val="24"/>
          <w:szCs w:val="24"/>
        </w:rPr>
        <w:t>7 569,23</w:t>
      </w:r>
      <w:r w:rsidRPr="008806B8">
        <w:rPr>
          <w:rFonts w:ascii="Times New Roman" w:hAnsi="Times New Roman" w:cs="Times New Roman"/>
          <w:sz w:val="24"/>
          <w:szCs w:val="24"/>
        </w:rPr>
        <w:t xml:space="preserve"> </w:t>
      </w:r>
      <w:r w:rsidRPr="008806B8">
        <w:rPr>
          <w:rFonts w:ascii="Times New Roman" w:hAnsi="Times New Roman" w:cs="Times New Roman"/>
          <w:sz w:val="24"/>
          <w:szCs w:val="24"/>
        </w:rPr>
        <w:tab/>
        <w:t>EUR</w:t>
      </w:r>
    </w:p>
    <w:p w:rsidR="00426C14" w:rsidRPr="008806B8" w:rsidRDefault="00426C14" w:rsidP="00426C14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ostatné  (priame dane)                                           1</w:t>
      </w:r>
      <w:r w:rsidR="00C5717E">
        <w:rPr>
          <w:rFonts w:ascii="Times New Roman" w:hAnsi="Times New Roman" w:cs="Times New Roman"/>
          <w:sz w:val="24"/>
          <w:szCs w:val="24"/>
        </w:rPr>
        <w:t> 363,77</w:t>
      </w:r>
      <w:r w:rsidRPr="008806B8">
        <w:rPr>
          <w:rFonts w:ascii="Times New Roman" w:hAnsi="Times New Roman" w:cs="Times New Roman"/>
          <w:sz w:val="24"/>
          <w:szCs w:val="24"/>
        </w:rPr>
        <w:t xml:space="preserve">        EUR</w:t>
      </w:r>
    </w:p>
    <w:p w:rsidR="00426C14" w:rsidRDefault="00426C14" w:rsidP="00426C14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iné záväzky   - SF                                                  1</w:t>
      </w:r>
      <w:r w:rsidR="00C5717E">
        <w:rPr>
          <w:rFonts w:ascii="Times New Roman" w:hAnsi="Times New Roman" w:cs="Times New Roman"/>
          <w:sz w:val="24"/>
          <w:szCs w:val="24"/>
        </w:rPr>
        <w:t> 130,54</w:t>
      </w:r>
      <w:r w:rsidRPr="008806B8">
        <w:rPr>
          <w:rFonts w:ascii="Times New Roman" w:hAnsi="Times New Roman" w:cs="Times New Roman"/>
          <w:sz w:val="24"/>
          <w:szCs w:val="24"/>
        </w:rPr>
        <w:t xml:space="preserve">        EUR</w:t>
      </w:r>
    </w:p>
    <w:p w:rsidR="00C5717E" w:rsidRDefault="00C5717E" w:rsidP="00426C14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záväzky                                                                 10,00        EUR</w:t>
      </w:r>
    </w:p>
    <w:p w:rsidR="00436E95" w:rsidRPr="008806B8" w:rsidRDefault="00436E95" w:rsidP="00426C14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krátkodobé rezervy                                                   540,00        EUR</w:t>
      </w:r>
    </w:p>
    <w:p w:rsidR="00426C14" w:rsidRPr="008806B8" w:rsidRDefault="00426C14" w:rsidP="00426C14">
      <w:pPr>
        <w:tabs>
          <w:tab w:val="righ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tabs>
          <w:tab w:val="righ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     Obec uzatvorila v roku 2015 Zmluvu o termínovanom úvere č. 533/2015/UZ na výstavbu chodníkov v obci. Úver je dlhodobý s dobou splatnosti do roku 2020. Splátky úveru sú pravidelné mesačné vždy 25-tého dňa vo výške 862,00 EUR.</w:t>
      </w:r>
    </w:p>
    <w:p w:rsidR="00426C14" w:rsidRPr="008806B8" w:rsidRDefault="00426C14" w:rsidP="00426C14">
      <w:pPr>
        <w:tabs>
          <w:tab w:val="righ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214"/>
        <w:gridCol w:w="1297"/>
        <w:gridCol w:w="1071"/>
        <w:gridCol w:w="1712"/>
        <w:gridCol w:w="1476"/>
        <w:gridCol w:w="1313"/>
      </w:tblGrid>
      <w:tr w:rsidR="00426C14" w:rsidRPr="008806B8" w:rsidTr="00A6354C">
        <w:tc>
          <w:tcPr>
            <w:tcW w:w="1487" w:type="dxa"/>
            <w:shd w:val="clear" w:color="auto" w:fill="auto"/>
          </w:tcPr>
          <w:p w:rsidR="00426C14" w:rsidRPr="008806B8" w:rsidRDefault="00426C14" w:rsidP="00A6354C">
            <w:pPr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Poskytovateľ úveru</w:t>
            </w:r>
          </w:p>
        </w:tc>
        <w:tc>
          <w:tcPr>
            <w:tcW w:w="1214" w:type="dxa"/>
            <w:shd w:val="clear" w:color="auto" w:fill="auto"/>
          </w:tcPr>
          <w:p w:rsidR="00426C14" w:rsidRPr="008806B8" w:rsidRDefault="00426C14" w:rsidP="00A6354C">
            <w:pPr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</w:tc>
        <w:tc>
          <w:tcPr>
            <w:tcW w:w="1297" w:type="dxa"/>
            <w:shd w:val="clear" w:color="auto" w:fill="auto"/>
          </w:tcPr>
          <w:p w:rsidR="00426C14" w:rsidRPr="008806B8" w:rsidRDefault="00426C14" w:rsidP="00A6354C">
            <w:pPr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Výška prijatého úveru</w:t>
            </w:r>
          </w:p>
        </w:tc>
        <w:tc>
          <w:tcPr>
            <w:tcW w:w="1072" w:type="dxa"/>
            <w:shd w:val="clear" w:color="auto" w:fill="auto"/>
          </w:tcPr>
          <w:p w:rsidR="00426C14" w:rsidRPr="008806B8" w:rsidRDefault="00426C14" w:rsidP="00A6354C">
            <w:pPr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Výška úroku</w:t>
            </w:r>
          </w:p>
        </w:tc>
        <w:tc>
          <w:tcPr>
            <w:tcW w:w="1712" w:type="dxa"/>
            <w:shd w:val="clear" w:color="auto" w:fill="auto"/>
          </w:tcPr>
          <w:p w:rsidR="00426C14" w:rsidRPr="008806B8" w:rsidRDefault="00426C14" w:rsidP="00A6354C">
            <w:pPr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Zabezpečenie úveru</w:t>
            </w:r>
          </w:p>
        </w:tc>
        <w:tc>
          <w:tcPr>
            <w:tcW w:w="1476" w:type="dxa"/>
            <w:shd w:val="clear" w:color="auto" w:fill="auto"/>
          </w:tcPr>
          <w:p w:rsidR="00426C14" w:rsidRPr="008806B8" w:rsidRDefault="00426C14" w:rsidP="000218F1">
            <w:pPr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Zostatok k 31.12.201</w:t>
            </w:r>
            <w:r w:rsidR="000218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shd w:val="clear" w:color="auto" w:fill="auto"/>
          </w:tcPr>
          <w:p w:rsidR="00426C14" w:rsidRPr="008806B8" w:rsidRDefault="00426C14" w:rsidP="00A6354C">
            <w:pPr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Splatnosť</w:t>
            </w:r>
          </w:p>
        </w:tc>
      </w:tr>
      <w:tr w:rsidR="00426C14" w:rsidRPr="008806B8" w:rsidTr="00A6354C">
        <w:tc>
          <w:tcPr>
            <w:tcW w:w="1487" w:type="dxa"/>
            <w:shd w:val="clear" w:color="auto" w:fill="auto"/>
          </w:tcPr>
          <w:p w:rsidR="00426C14" w:rsidRPr="008806B8" w:rsidRDefault="00426C14" w:rsidP="00A6354C">
            <w:pPr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VÚB. a.s.</w:t>
            </w:r>
          </w:p>
          <w:p w:rsidR="00426C14" w:rsidRPr="008806B8" w:rsidRDefault="00426C14" w:rsidP="00A6354C">
            <w:pPr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214" w:type="dxa"/>
            <w:shd w:val="clear" w:color="auto" w:fill="auto"/>
          </w:tcPr>
          <w:p w:rsidR="00426C14" w:rsidRPr="008806B8" w:rsidRDefault="00426C14" w:rsidP="00A6354C">
            <w:pPr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Chodníky</w:t>
            </w:r>
          </w:p>
        </w:tc>
        <w:tc>
          <w:tcPr>
            <w:tcW w:w="1297" w:type="dxa"/>
            <w:shd w:val="clear" w:color="auto" w:fill="auto"/>
          </w:tcPr>
          <w:p w:rsidR="00426C14" w:rsidRPr="008806B8" w:rsidRDefault="00426C14" w:rsidP="00A6354C">
            <w:pPr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072" w:type="dxa"/>
            <w:shd w:val="clear" w:color="auto" w:fill="auto"/>
          </w:tcPr>
          <w:p w:rsidR="00426C14" w:rsidRPr="008806B8" w:rsidRDefault="00426C14" w:rsidP="00A6354C">
            <w:pPr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1,70%</w:t>
            </w:r>
          </w:p>
        </w:tc>
        <w:tc>
          <w:tcPr>
            <w:tcW w:w="1712" w:type="dxa"/>
            <w:shd w:val="clear" w:color="auto" w:fill="auto"/>
          </w:tcPr>
          <w:p w:rsidR="00426C14" w:rsidRPr="008806B8" w:rsidRDefault="00426C14" w:rsidP="00A6354C">
            <w:pPr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Blankozmenka</w:t>
            </w:r>
          </w:p>
          <w:p w:rsidR="00426C14" w:rsidRPr="008806B8" w:rsidRDefault="00426C14" w:rsidP="00A6354C">
            <w:pPr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Č. 833/2015/D</w:t>
            </w:r>
          </w:p>
        </w:tc>
        <w:tc>
          <w:tcPr>
            <w:tcW w:w="1476" w:type="dxa"/>
            <w:shd w:val="clear" w:color="auto" w:fill="auto"/>
          </w:tcPr>
          <w:p w:rsidR="00426C14" w:rsidRPr="008806B8" w:rsidRDefault="00C5717E" w:rsidP="000218F1">
            <w:pPr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13 796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14" w:type="dxa"/>
            <w:shd w:val="clear" w:color="auto" w:fill="auto"/>
          </w:tcPr>
          <w:p w:rsidR="00426C14" w:rsidRPr="008806B8" w:rsidRDefault="00426C14" w:rsidP="00A6354C">
            <w:pPr>
              <w:tabs>
                <w:tab w:val="righ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r. 2020</w:t>
            </w:r>
          </w:p>
        </w:tc>
      </w:tr>
    </w:tbl>
    <w:p w:rsidR="00426C14" w:rsidRPr="008806B8" w:rsidRDefault="00426C14" w:rsidP="00426C14">
      <w:pPr>
        <w:tabs>
          <w:tab w:val="righ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tabs>
          <w:tab w:val="right" w:pos="7088"/>
        </w:tabs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806B8">
        <w:rPr>
          <w:rFonts w:ascii="Times New Roman" w:hAnsi="Times New Roman" w:cs="Times New Roman"/>
          <w:b/>
          <w:color w:val="0000FF"/>
          <w:sz w:val="24"/>
          <w:szCs w:val="24"/>
        </w:rPr>
        <w:t>8. Hospodárenie príspevkových organizácií</w:t>
      </w:r>
    </w:p>
    <w:p w:rsidR="00426C14" w:rsidRPr="008806B8" w:rsidRDefault="00426C14" w:rsidP="00426C14">
      <w:pPr>
        <w:tabs>
          <w:tab w:val="righ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Obec nemá zriadené príspevkové organizácie.</w:t>
      </w:r>
    </w:p>
    <w:p w:rsidR="00426C14" w:rsidRPr="008806B8" w:rsidRDefault="00426C14" w:rsidP="00426C14">
      <w:pPr>
        <w:tabs>
          <w:tab w:val="right" w:pos="7088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26C14" w:rsidRPr="00436E95" w:rsidRDefault="00426C14" w:rsidP="00436E95">
      <w:pPr>
        <w:tabs>
          <w:tab w:val="right" w:pos="7088"/>
        </w:tabs>
        <w:jc w:val="both"/>
        <w:rPr>
          <w:rFonts w:ascii="Times New Roman" w:hAnsi="Times New Roman" w:cs="Times New Roman"/>
          <w:color w:val="2E74B5"/>
          <w:sz w:val="24"/>
          <w:szCs w:val="24"/>
        </w:rPr>
      </w:pPr>
      <w:r w:rsidRPr="008806B8">
        <w:rPr>
          <w:rFonts w:ascii="Times New Roman" w:hAnsi="Times New Roman" w:cs="Times New Roman"/>
          <w:b/>
          <w:color w:val="0000FF"/>
          <w:sz w:val="24"/>
          <w:szCs w:val="24"/>
        </w:rPr>
        <w:t>9. Prehľad o poskytnutých dotáciách  právnickým osobám a fyzickým osobám - podnikateľom podľa § 7 ods. 4 zákona č.583/2004 Z.z.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Obec v roku 201</w:t>
      </w:r>
      <w:r w:rsidR="000218F1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poskytla dotácie v súlade so VZN č. 1/2012 o dotáciách, právnickým osobám, fyzickým osobám - podnikateľom na podporu všeobecne prospešných služieb,  na všeobecne prospešný alebo verejnoprospešný účel. 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426C14" w:rsidRPr="008806B8" w:rsidTr="00A6354C">
        <w:tc>
          <w:tcPr>
            <w:tcW w:w="4678" w:type="dxa"/>
            <w:shd w:val="clear" w:color="auto" w:fill="D9D9D9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Žiadateľ dotácie</w:t>
            </w:r>
          </w:p>
          <w:p w:rsidR="00426C14" w:rsidRPr="008806B8" w:rsidRDefault="00426C14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Účelové určenie dotácie : uviesť </w:t>
            </w:r>
          </w:p>
          <w:p w:rsidR="00426C14" w:rsidRPr="008806B8" w:rsidRDefault="00426C14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bežné výdavky na .....</w:t>
            </w:r>
          </w:p>
          <w:p w:rsidR="00436E95" w:rsidRDefault="00426C14" w:rsidP="0043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kapitálové výdavky na  ....</w:t>
            </w:r>
          </w:p>
          <w:p w:rsidR="00426C14" w:rsidRPr="008806B8" w:rsidRDefault="00426C14" w:rsidP="0043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Suma poskytnutých finančných prostriedkov</w:t>
            </w:r>
          </w:p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Suma skutočne použitých finančných prostriedkov</w:t>
            </w:r>
          </w:p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Rozdiel</w:t>
            </w:r>
          </w:p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(stĺ.2 - stĺ.3 )</w:t>
            </w:r>
          </w:p>
          <w:p w:rsidR="00436E95" w:rsidRDefault="00436E95" w:rsidP="0043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C14" w:rsidRPr="008806B8" w:rsidRDefault="00426C14" w:rsidP="004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- 4 -</w:t>
            </w:r>
          </w:p>
        </w:tc>
      </w:tr>
      <w:tr w:rsidR="00426C14" w:rsidRPr="008806B8" w:rsidTr="00A6354C">
        <w:tc>
          <w:tcPr>
            <w:tcW w:w="4678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Telovýchovná jednota Družstevník Osikov - bežné výdavky na turnaj, dopravu, rozhodcov</w:t>
            </w:r>
          </w:p>
        </w:tc>
        <w:tc>
          <w:tcPr>
            <w:tcW w:w="1985" w:type="dxa"/>
          </w:tcPr>
          <w:p w:rsidR="00426C14" w:rsidRPr="008806B8" w:rsidRDefault="000218F1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00,00 EUR</w:t>
            </w:r>
          </w:p>
        </w:tc>
        <w:tc>
          <w:tcPr>
            <w:tcW w:w="1701" w:type="dxa"/>
          </w:tcPr>
          <w:p w:rsidR="00426C14" w:rsidRPr="008806B8" w:rsidRDefault="000218F1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>00,00 EUR</w:t>
            </w:r>
          </w:p>
        </w:tc>
        <w:tc>
          <w:tcPr>
            <w:tcW w:w="1275" w:type="dxa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C14" w:rsidRPr="008806B8" w:rsidTr="00A6354C">
        <w:tc>
          <w:tcPr>
            <w:tcW w:w="4678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1985" w:type="dxa"/>
          </w:tcPr>
          <w:p w:rsidR="00426C14" w:rsidRPr="008806B8" w:rsidRDefault="00426C14" w:rsidP="0002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0218F1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701" w:type="dxa"/>
          </w:tcPr>
          <w:p w:rsidR="00426C14" w:rsidRPr="008806B8" w:rsidRDefault="00426C14" w:rsidP="0002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218F1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275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K 31.12.201</w:t>
      </w:r>
      <w:r w:rsidR="000218F1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boli vyúčtované všetky dotácie, ktoré boli poskytnuté v súlad</w:t>
      </w:r>
      <w:r w:rsidR="0039691F">
        <w:rPr>
          <w:rFonts w:ascii="Times New Roman" w:hAnsi="Times New Roman" w:cs="Times New Roman"/>
          <w:sz w:val="24"/>
          <w:szCs w:val="24"/>
        </w:rPr>
        <w:t>e so VZN č. 1/2012 o dotáciách.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10. Podnikateľská činnosť  </w:t>
      </w:r>
    </w:p>
    <w:p w:rsidR="00426C14" w:rsidRPr="0039691F" w:rsidRDefault="00426C14" w:rsidP="00426C14">
      <w:pPr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color w:val="0000FF"/>
          <w:sz w:val="24"/>
          <w:szCs w:val="24"/>
        </w:rPr>
        <w:t xml:space="preserve">      </w:t>
      </w:r>
      <w:r w:rsidRPr="008806B8">
        <w:rPr>
          <w:rFonts w:ascii="Times New Roman" w:hAnsi="Times New Roman" w:cs="Times New Roman"/>
          <w:sz w:val="24"/>
          <w:szCs w:val="24"/>
        </w:rPr>
        <w:t>Ob</w:t>
      </w:r>
      <w:r w:rsidR="0039691F">
        <w:rPr>
          <w:rFonts w:ascii="Times New Roman" w:hAnsi="Times New Roman" w:cs="Times New Roman"/>
          <w:sz w:val="24"/>
          <w:szCs w:val="24"/>
        </w:rPr>
        <w:t xml:space="preserve">ec nemá podnikateľskú činnosť. </w:t>
      </w:r>
    </w:p>
    <w:p w:rsidR="00426C14" w:rsidRPr="008806B8" w:rsidRDefault="00426C14" w:rsidP="00426C1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806B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11. Finančné usporiadanie vzťahov voči </w:t>
      </w:r>
    </w:p>
    <w:p w:rsidR="00426C14" w:rsidRPr="008806B8" w:rsidRDefault="00426C14" w:rsidP="00426C14">
      <w:pPr>
        <w:numPr>
          <w:ilvl w:val="1"/>
          <w:numId w:val="3"/>
        </w:numPr>
        <w:tabs>
          <w:tab w:val="clear" w:pos="16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zriadeným a založeným právnickým osobám</w:t>
      </w:r>
    </w:p>
    <w:p w:rsidR="00426C14" w:rsidRPr="008806B8" w:rsidRDefault="00426C14" w:rsidP="00426C14">
      <w:pPr>
        <w:numPr>
          <w:ilvl w:val="1"/>
          <w:numId w:val="3"/>
        </w:numPr>
        <w:tabs>
          <w:tab w:val="clear" w:pos="16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štátnemu rozpočtu</w:t>
      </w:r>
    </w:p>
    <w:p w:rsidR="00426C14" w:rsidRPr="008806B8" w:rsidRDefault="00426C14" w:rsidP="00426C14">
      <w:pPr>
        <w:numPr>
          <w:ilvl w:val="1"/>
          <w:numId w:val="3"/>
        </w:numPr>
        <w:tabs>
          <w:tab w:val="clear" w:pos="16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štátnym fondom</w:t>
      </w:r>
    </w:p>
    <w:p w:rsidR="00426C14" w:rsidRPr="008806B8" w:rsidRDefault="00426C14" w:rsidP="00426C14">
      <w:pPr>
        <w:numPr>
          <w:ilvl w:val="1"/>
          <w:numId w:val="3"/>
        </w:numPr>
        <w:tabs>
          <w:tab w:val="clear" w:pos="16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rozpočtom iných obcí</w:t>
      </w:r>
    </w:p>
    <w:p w:rsidR="00426C14" w:rsidRPr="008806B8" w:rsidRDefault="00426C14" w:rsidP="00426C14">
      <w:pPr>
        <w:numPr>
          <w:ilvl w:val="1"/>
          <w:numId w:val="3"/>
        </w:numPr>
        <w:tabs>
          <w:tab w:val="clear" w:pos="16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rozpočtom VÚC</w:t>
      </w:r>
    </w:p>
    <w:p w:rsidR="00426C14" w:rsidRPr="008806B8" w:rsidRDefault="00426C14" w:rsidP="00426C1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426C14" w:rsidRPr="008806B8" w:rsidRDefault="00426C14" w:rsidP="00426C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27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806B8">
        <w:rPr>
          <w:rFonts w:ascii="Times New Roman" w:hAnsi="Times New Roman" w:cs="Times New Roman"/>
          <w:color w:val="0000FF"/>
          <w:sz w:val="24"/>
          <w:szCs w:val="24"/>
          <w:u w:val="single"/>
        </w:rPr>
        <w:t>Finančné usporiadanie voči zriadeným a založeným právnickým osobám</w:t>
      </w:r>
    </w:p>
    <w:p w:rsidR="00426C14" w:rsidRPr="008806B8" w:rsidRDefault="00426C14" w:rsidP="00426C1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806B8">
        <w:rPr>
          <w:rFonts w:ascii="Times New Roman" w:hAnsi="Times New Roman" w:cs="Times New Roman"/>
          <w:color w:val="FF0000"/>
          <w:sz w:val="24"/>
          <w:szCs w:val="24"/>
          <w:u w:val="single"/>
        </w:rPr>
        <w:t>Finančné usporiadanie voči zriadeným právnickým osobám, t.j. rozpočtovým organizáciám: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26C14" w:rsidRPr="008806B8" w:rsidRDefault="00426C14" w:rsidP="00426C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prostriedky zriaďovateľa, vlastné prostriedky RO</w:t>
      </w:r>
    </w:p>
    <w:p w:rsidR="00426C14" w:rsidRPr="008806B8" w:rsidRDefault="00426C14" w:rsidP="00426C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426C14" w:rsidRPr="008806B8" w:rsidTr="00A6354C">
        <w:tc>
          <w:tcPr>
            <w:tcW w:w="2802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Rozdiel - vrátenie</w:t>
            </w:r>
          </w:p>
        </w:tc>
      </w:tr>
      <w:tr w:rsidR="00426C14" w:rsidRPr="008806B8" w:rsidTr="00A6354C">
        <w:tc>
          <w:tcPr>
            <w:tcW w:w="2802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0,00</w:t>
            </w:r>
          </w:p>
        </w:tc>
        <w:tc>
          <w:tcPr>
            <w:tcW w:w="2126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0,00</w:t>
            </w:r>
          </w:p>
        </w:tc>
        <w:tc>
          <w:tcPr>
            <w:tcW w:w="2268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0,00</w:t>
            </w: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prostriedky od ostatných subjektov verejnej správy napr. zo ŠR</w:t>
      </w:r>
    </w:p>
    <w:p w:rsidR="00426C14" w:rsidRPr="008806B8" w:rsidRDefault="00426C14" w:rsidP="00426C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426C14" w:rsidRPr="008806B8" w:rsidTr="00A6354C">
        <w:tc>
          <w:tcPr>
            <w:tcW w:w="2802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Rozdiel - vrátenie</w:t>
            </w:r>
          </w:p>
        </w:tc>
      </w:tr>
      <w:tr w:rsidR="00426C14" w:rsidRPr="008806B8" w:rsidTr="00A6354C">
        <w:tc>
          <w:tcPr>
            <w:tcW w:w="2802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0,00</w:t>
            </w:r>
          </w:p>
        </w:tc>
        <w:tc>
          <w:tcPr>
            <w:tcW w:w="2126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0,00</w:t>
            </w:r>
          </w:p>
        </w:tc>
        <w:tc>
          <w:tcPr>
            <w:tcW w:w="2268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0,00</w:t>
            </w: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806B8">
        <w:rPr>
          <w:rFonts w:ascii="Times New Roman" w:hAnsi="Times New Roman" w:cs="Times New Roman"/>
          <w:color w:val="FF0000"/>
          <w:sz w:val="24"/>
          <w:szCs w:val="24"/>
          <w:u w:val="single"/>
        </w:rPr>
        <w:t>Finančné usporiadanie voči zriadeným právnickým osobám, t.j. príspevkovým organizáciám:</w:t>
      </w:r>
    </w:p>
    <w:p w:rsidR="00426C14" w:rsidRPr="008806B8" w:rsidRDefault="00426C14" w:rsidP="00426C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Obec nemá zriadené príspevkové organizácie.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806B8">
        <w:rPr>
          <w:rFonts w:ascii="Times New Roman" w:hAnsi="Times New Roman" w:cs="Times New Roman"/>
          <w:color w:val="FF0000"/>
          <w:sz w:val="24"/>
          <w:szCs w:val="24"/>
          <w:u w:val="single"/>
        </w:rPr>
        <w:t>Finančné usporiadanie voči založeným právnickým osobám: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426C14" w:rsidRPr="008806B8" w:rsidTr="00A6354C">
        <w:tc>
          <w:tcPr>
            <w:tcW w:w="2802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Právnická </w:t>
            </w:r>
          </w:p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Rozdiel </w:t>
            </w:r>
          </w:p>
        </w:tc>
      </w:tr>
      <w:tr w:rsidR="00426C14" w:rsidRPr="008806B8" w:rsidTr="00A6354C">
        <w:tc>
          <w:tcPr>
            <w:tcW w:w="2802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426C14" w:rsidRPr="007C03F9" w:rsidRDefault="00426C14" w:rsidP="00426C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806B8">
        <w:rPr>
          <w:rFonts w:ascii="Times New Roman" w:hAnsi="Times New Roman" w:cs="Times New Roman"/>
          <w:color w:val="0000FF"/>
          <w:sz w:val="24"/>
          <w:szCs w:val="24"/>
          <w:u w:val="single"/>
        </w:rPr>
        <w:t>Finančné usporiadanie voči štátnemu rozpočtu:</w:t>
      </w:r>
    </w:p>
    <w:p w:rsidR="00426C14" w:rsidRPr="008806B8" w:rsidRDefault="00426C14" w:rsidP="00426C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377"/>
        <w:gridCol w:w="1604"/>
        <w:gridCol w:w="1558"/>
        <w:gridCol w:w="1257"/>
      </w:tblGrid>
      <w:tr w:rsidR="00426C14" w:rsidRPr="008806B8" w:rsidTr="007C03F9">
        <w:trPr>
          <w:trHeight w:val="2462"/>
        </w:trPr>
        <w:tc>
          <w:tcPr>
            <w:tcW w:w="2127" w:type="dxa"/>
            <w:shd w:val="clear" w:color="auto" w:fill="D9D9D9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Poskytovateľ </w:t>
            </w:r>
          </w:p>
          <w:p w:rsidR="00426C14" w:rsidRPr="008806B8" w:rsidRDefault="00426C14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F9" w:rsidRDefault="007C03F9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C14" w:rsidRPr="008806B8" w:rsidRDefault="00426C14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- 1 -</w:t>
            </w:r>
          </w:p>
        </w:tc>
        <w:tc>
          <w:tcPr>
            <w:tcW w:w="3377" w:type="dxa"/>
            <w:shd w:val="clear" w:color="auto" w:fill="D9D9D9"/>
          </w:tcPr>
          <w:p w:rsidR="007C03F9" w:rsidRDefault="00426C14" w:rsidP="007C0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Účelové určenie grantu, transferu uvies</w:t>
            </w:r>
            <w:r w:rsidR="007C0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ť : školstvo, matrika, .... </w:t>
            </w:r>
          </w:p>
          <w:p w:rsidR="007C03F9" w:rsidRDefault="007C03F9" w:rsidP="007C0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F9" w:rsidRDefault="007C03F9" w:rsidP="007C0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-bežné výdavky</w:t>
            </w:r>
          </w:p>
          <w:p w:rsidR="007C03F9" w:rsidRDefault="007C03F9" w:rsidP="007C0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-kapitálové výdavky</w:t>
            </w:r>
          </w:p>
          <w:p w:rsidR="007C03F9" w:rsidRDefault="007C03F9" w:rsidP="007C0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26C14" w:rsidRPr="008806B8" w:rsidRDefault="007C03F9" w:rsidP="007C0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426C14"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- 2 -</w:t>
            </w:r>
          </w:p>
        </w:tc>
        <w:tc>
          <w:tcPr>
            <w:tcW w:w="1604" w:type="dxa"/>
            <w:shd w:val="clear" w:color="auto" w:fill="D9D9D9"/>
          </w:tcPr>
          <w:p w:rsidR="007C03F9" w:rsidRDefault="007C03F9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 poskytnutých</w:t>
            </w:r>
          </w:p>
          <w:p w:rsidR="008E2DE6" w:rsidRPr="008806B8" w:rsidRDefault="007C03F9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finančných</w:t>
            </w:r>
            <w:r w:rsidR="00426C14"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prostriedkov </w:t>
            </w:r>
          </w:p>
          <w:p w:rsidR="00426C14" w:rsidRPr="008806B8" w:rsidRDefault="00426C14" w:rsidP="007C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- 3 -</w:t>
            </w:r>
          </w:p>
        </w:tc>
        <w:tc>
          <w:tcPr>
            <w:tcW w:w="1558" w:type="dxa"/>
            <w:shd w:val="clear" w:color="auto" w:fill="D9D9D9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skutočne použitých finančných prostriedkov  </w:t>
            </w:r>
          </w:p>
          <w:p w:rsidR="00426C14" w:rsidRPr="008806B8" w:rsidRDefault="00426C14" w:rsidP="007C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- 4 -</w:t>
            </w:r>
          </w:p>
        </w:tc>
        <w:tc>
          <w:tcPr>
            <w:tcW w:w="1257" w:type="dxa"/>
            <w:shd w:val="clear" w:color="auto" w:fill="D9D9D9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Rozdiel</w:t>
            </w:r>
          </w:p>
          <w:p w:rsidR="00426C14" w:rsidRPr="008806B8" w:rsidRDefault="00426C14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(stĺ.3 - stĺ.4 )</w:t>
            </w:r>
          </w:p>
          <w:p w:rsidR="00426C14" w:rsidRPr="008806B8" w:rsidRDefault="00426C14" w:rsidP="00A6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C14" w:rsidRPr="008806B8" w:rsidRDefault="007C03F9" w:rsidP="007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- 5 -</w:t>
            </w:r>
          </w:p>
        </w:tc>
      </w:tr>
      <w:tr w:rsidR="00426C14" w:rsidRPr="008806B8" w:rsidTr="00E7285D">
        <w:tc>
          <w:tcPr>
            <w:tcW w:w="212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Okr .úrad Prešov</w:t>
            </w:r>
          </w:p>
        </w:tc>
        <w:tc>
          <w:tcPr>
            <w:tcW w:w="337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Školstvo normatívy - BV</w:t>
            </w:r>
          </w:p>
        </w:tc>
        <w:tc>
          <w:tcPr>
            <w:tcW w:w="1604" w:type="dxa"/>
          </w:tcPr>
          <w:p w:rsidR="00426C14" w:rsidRPr="008806B8" w:rsidRDefault="00E7285D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85 215,00</w:t>
            </w:r>
          </w:p>
        </w:tc>
        <w:tc>
          <w:tcPr>
            <w:tcW w:w="1558" w:type="dxa"/>
          </w:tcPr>
          <w:p w:rsidR="00426C14" w:rsidRPr="008806B8" w:rsidRDefault="00E7285D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85 215,00</w:t>
            </w:r>
          </w:p>
        </w:tc>
        <w:tc>
          <w:tcPr>
            <w:tcW w:w="125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E7285D">
        <w:tc>
          <w:tcPr>
            <w:tcW w:w="212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Okr. úrad Prešov</w:t>
            </w:r>
          </w:p>
        </w:tc>
        <w:tc>
          <w:tcPr>
            <w:tcW w:w="337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Vzdelávacie poukazy</w:t>
            </w:r>
          </w:p>
        </w:tc>
        <w:tc>
          <w:tcPr>
            <w:tcW w:w="1604" w:type="dxa"/>
          </w:tcPr>
          <w:p w:rsidR="00426C14" w:rsidRPr="008806B8" w:rsidRDefault="00E7285D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1 120,00</w:t>
            </w:r>
          </w:p>
        </w:tc>
        <w:tc>
          <w:tcPr>
            <w:tcW w:w="1558" w:type="dxa"/>
          </w:tcPr>
          <w:p w:rsidR="00426C14" w:rsidRPr="008806B8" w:rsidRDefault="007B5F53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1 120,00</w:t>
            </w:r>
          </w:p>
        </w:tc>
        <w:tc>
          <w:tcPr>
            <w:tcW w:w="125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E7285D">
        <w:tc>
          <w:tcPr>
            <w:tcW w:w="212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Okr. úrad Prešov</w:t>
            </w:r>
          </w:p>
        </w:tc>
        <w:tc>
          <w:tcPr>
            <w:tcW w:w="337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Príspevok pre 5 r. deti MŠ</w:t>
            </w:r>
          </w:p>
        </w:tc>
        <w:tc>
          <w:tcPr>
            <w:tcW w:w="1604" w:type="dxa"/>
          </w:tcPr>
          <w:p w:rsidR="00426C14" w:rsidRPr="008806B8" w:rsidRDefault="00E7285D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2 227,00</w:t>
            </w:r>
          </w:p>
        </w:tc>
        <w:tc>
          <w:tcPr>
            <w:tcW w:w="1558" w:type="dxa"/>
          </w:tcPr>
          <w:p w:rsidR="00426C14" w:rsidRPr="008806B8" w:rsidRDefault="007B5F53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2 227,00</w:t>
            </w:r>
          </w:p>
        </w:tc>
        <w:tc>
          <w:tcPr>
            <w:tcW w:w="125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E7285D">
        <w:tc>
          <w:tcPr>
            <w:tcW w:w="212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Okr. úrad Prešov</w:t>
            </w:r>
          </w:p>
        </w:tc>
        <w:tc>
          <w:tcPr>
            <w:tcW w:w="337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Príspevok na učebnice</w:t>
            </w:r>
          </w:p>
        </w:tc>
        <w:tc>
          <w:tcPr>
            <w:tcW w:w="1604" w:type="dxa"/>
          </w:tcPr>
          <w:p w:rsidR="00426C14" w:rsidRPr="008806B8" w:rsidRDefault="00E7285D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17,00</w:t>
            </w:r>
          </w:p>
        </w:tc>
        <w:tc>
          <w:tcPr>
            <w:tcW w:w="1558" w:type="dxa"/>
          </w:tcPr>
          <w:p w:rsidR="00426C14" w:rsidRPr="008806B8" w:rsidRDefault="007B5F53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17,00 </w:t>
            </w:r>
          </w:p>
        </w:tc>
        <w:tc>
          <w:tcPr>
            <w:tcW w:w="125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 </w:t>
            </w:r>
          </w:p>
        </w:tc>
      </w:tr>
      <w:tr w:rsidR="00426C14" w:rsidRPr="008806B8" w:rsidTr="00E7285D">
        <w:tc>
          <w:tcPr>
            <w:tcW w:w="212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OÚ Bardejov</w:t>
            </w:r>
          </w:p>
        </w:tc>
        <w:tc>
          <w:tcPr>
            <w:tcW w:w="3377" w:type="dxa"/>
          </w:tcPr>
          <w:p w:rsidR="00426C14" w:rsidRPr="008806B8" w:rsidRDefault="00426C14" w:rsidP="00E728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Voľby do </w:t>
            </w:r>
            <w:r w:rsidR="00E7285D">
              <w:rPr>
                <w:rFonts w:ascii="Times New Roman" w:hAnsi="Times New Roman" w:cs="Times New Roman"/>
                <w:sz w:val="24"/>
                <w:szCs w:val="24"/>
              </w:rPr>
              <w:t>orgánov sam. krajov</w:t>
            </w:r>
          </w:p>
        </w:tc>
        <w:tc>
          <w:tcPr>
            <w:tcW w:w="1604" w:type="dxa"/>
          </w:tcPr>
          <w:p w:rsidR="00426C14" w:rsidRPr="008806B8" w:rsidRDefault="00E7285D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663,24</w:t>
            </w:r>
          </w:p>
        </w:tc>
        <w:tc>
          <w:tcPr>
            <w:tcW w:w="1558" w:type="dxa"/>
          </w:tcPr>
          <w:p w:rsidR="00426C14" w:rsidRPr="008806B8" w:rsidRDefault="007B5F53" w:rsidP="00395F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663,</w:t>
            </w:r>
            <w:r w:rsidR="0039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E7285D">
        <w:tc>
          <w:tcPr>
            <w:tcW w:w="212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MV SR Bratislava</w:t>
            </w:r>
          </w:p>
        </w:tc>
        <w:tc>
          <w:tcPr>
            <w:tcW w:w="3377" w:type="dxa"/>
          </w:tcPr>
          <w:p w:rsidR="00426C14" w:rsidRPr="008806B8" w:rsidRDefault="00426C14" w:rsidP="00A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Prenesený výkon – REGOB a register adries</w:t>
            </w:r>
          </w:p>
        </w:tc>
        <w:tc>
          <w:tcPr>
            <w:tcW w:w="1604" w:type="dxa"/>
          </w:tcPr>
          <w:p w:rsidR="00426C14" w:rsidRPr="008806B8" w:rsidRDefault="00E7285D" w:rsidP="00E728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6C14"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370,35</w:t>
            </w:r>
          </w:p>
        </w:tc>
        <w:tc>
          <w:tcPr>
            <w:tcW w:w="1558" w:type="dxa"/>
          </w:tcPr>
          <w:p w:rsidR="00426C14" w:rsidRPr="008806B8" w:rsidRDefault="00426C14" w:rsidP="007B5F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B5F53">
              <w:rPr>
                <w:rFonts w:ascii="Times New Roman" w:hAnsi="Times New Roman" w:cs="Times New Roman"/>
                <w:sz w:val="24"/>
                <w:szCs w:val="24"/>
              </w:rPr>
              <w:t>370,35</w:t>
            </w:r>
          </w:p>
        </w:tc>
        <w:tc>
          <w:tcPr>
            <w:tcW w:w="125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E7285D">
        <w:tc>
          <w:tcPr>
            <w:tcW w:w="212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ÚPSVaR Bardejov</w:t>
            </w:r>
          </w:p>
        </w:tc>
        <w:tc>
          <w:tcPr>
            <w:tcW w:w="337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HN stravné</w:t>
            </w:r>
          </w:p>
        </w:tc>
        <w:tc>
          <w:tcPr>
            <w:tcW w:w="1604" w:type="dxa"/>
          </w:tcPr>
          <w:p w:rsidR="00426C14" w:rsidRPr="008806B8" w:rsidRDefault="00426C14" w:rsidP="00E728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7285D">
              <w:rPr>
                <w:rFonts w:ascii="Times New Roman" w:hAnsi="Times New Roman" w:cs="Times New Roman"/>
                <w:sz w:val="24"/>
                <w:szCs w:val="24"/>
              </w:rPr>
              <w:t>49,81</w:t>
            </w:r>
          </w:p>
        </w:tc>
        <w:tc>
          <w:tcPr>
            <w:tcW w:w="1558" w:type="dxa"/>
          </w:tcPr>
          <w:p w:rsidR="00426C14" w:rsidRPr="008806B8" w:rsidRDefault="00426C14" w:rsidP="007B5F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B5F53">
              <w:rPr>
                <w:rFonts w:ascii="Times New Roman" w:hAnsi="Times New Roman" w:cs="Times New Roman"/>
                <w:sz w:val="24"/>
                <w:szCs w:val="24"/>
              </w:rPr>
              <w:t xml:space="preserve">  49,81</w:t>
            </w:r>
          </w:p>
        </w:tc>
        <w:tc>
          <w:tcPr>
            <w:tcW w:w="125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E7285D">
        <w:tc>
          <w:tcPr>
            <w:tcW w:w="212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ÚPSVaR Bardejov</w:t>
            </w:r>
          </w:p>
        </w:tc>
        <w:tc>
          <w:tcPr>
            <w:tcW w:w="3377" w:type="dxa"/>
          </w:tcPr>
          <w:p w:rsidR="00426C14" w:rsidRPr="008806B8" w:rsidRDefault="00426C14" w:rsidP="00E7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Príspevok na p</w:t>
            </w:r>
            <w:r w:rsidR="00E7285D">
              <w:rPr>
                <w:rFonts w:ascii="Times New Roman" w:hAnsi="Times New Roman" w:cs="Times New Roman"/>
                <w:sz w:val="24"/>
                <w:szCs w:val="24"/>
              </w:rPr>
              <w:t>odporu vytvorenie prac.miesta</w:t>
            </w:r>
            <w:r w:rsidR="0053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85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85D">
              <w:rPr>
                <w:rFonts w:ascii="Times New Roman" w:hAnsi="Times New Roman" w:cs="Times New Roman"/>
                <w:sz w:val="24"/>
                <w:szCs w:val="24"/>
              </w:rPr>
              <w:t>4ŠpM</w:t>
            </w:r>
          </w:p>
        </w:tc>
        <w:tc>
          <w:tcPr>
            <w:tcW w:w="1604" w:type="dxa"/>
          </w:tcPr>
          <w:p w:rsidR="00426C14" w:rsidRPr="008806B8" w:rsidRDefault="005328F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579,46</w:t>
            </w:r>
          </w:p>
        </w:tc>
        <w:tc>
          <w:tcPr>
            <w:tcW w:w="1558" w:type="dxa"/>
          </w:tcPr>
          <w:p w:rsidR="00426C14" w:rsidRPr="008806B8" w:rsidRDefault="007B5F53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579,46</w:t>
            </w:r>
          </w:p>
        </w:tc>
        <w:tc>
          <w:tcPr>
            <w:tcW w:w="125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E7285D">
        <w:tc>
          <w:tcPr>
            <w:tcW w:w="212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ÚPSVaR Bardejov</w:t>
            </w:r>
          </w:p>
        </w:tc>
        <w:tc>
          <w:tcPr>
            <w:tcW w:w="3377" w:type="dxa"/>
          </w:tcPr>
          <w:p w:rsidR="00426C14" w:rsidRPr="008806B8" w:rsidRDefault="00426C14" w:rsidP="0053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Príspevok na podporu  </w:t>
            </w:r>
            <w:r w:rsidR="005328F4">
              <w:rPr>
                <w:rFonts w:ascii="Times New Roman" w:hAnsi="Times New Roman" w:cs="Times New Roman"/>
                <w:sz w:val="24"/>
                <w:szCs w:val="24"/>
              </w:rPr>
              <w:t>rozvoja miestnej a aregionálne zamestnanosti podľa § 50j</w:t>
            </w:r>
          </w:p>
        </w:tc>
        <w:tc>
          <w:tcPr>
            <w:tcW w:w="1604" w:type="dxa"/>
          </w:tcPr>
          <w:p w:rsidR="00426C14" w:rsidRPr="008806B8" w:rsidRDefault="005328F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8 409,18</w:t>
            </w:r>
          </w:p>
        </w:tc>
        <w:tc>
          <w:tcPr>
            <w:tcW w:w="1558" w:type="dxa"/>
          </w:tcPr>
          <w:p w:rsidR="00426C14" w:rsidRPr="008806B8" w:rsidRDefault="007B5F53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8 409,18</w:t>
            </w:r>
          </w:p>
        </w:tc>
        <w:tc>
          <w:tcPr>
            <w:tcW w:w="125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E7285D">
        <w:tc>
          <w:tcPr>
            <w:tcW w:w="212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ÚPSVaR Bardejov</w:t>
            </w:r>
          </w:p>
        </w:tc>
        <w:tc>
          <w:tcPr>
            <w:tcW w:w="3377" w:type="dxa"/>
          </w:tcPr>
          <w:p w:rsidR="00426C14" w:rsidRPr="008806B8" w:rsidRDefault="00426C14" w:rsidP="0053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Príspevok na podporu  </w:t>
            </w:r>
            <w:r w:rsidR="005328F4">
              <w:rPr>
                <w:rFonts w:ascii="Times New Roman" w:hAnsi="Times New Roman" w:cs="Times New Roman"/>
                <w:sz w:val="24"/>
                <w:szCs w:val="24"/>
              </w:rPr>
              <w:t>vytvárania pra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c. miesta v rámci projektu  CzKN § 54</w:t>
            </w:r>
          </w:p>
        </w:tc>
        <w:tc>
          <w:tcPr>
            <w:tcW w:w="1604" w:type="dxa"/>
          </w:tcPr>
          <w:p w:rsidR="00426C14" w:rsidRPr="008806B8" w:rsidRDefault="005328F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5 201,70</w:t>
            </w:r>
          </w:p>
        </w:tc>
        <w:tc>
          <w:tcPr>
            <w:tcW w:w="1558" w:type="dxa"/>
          </w:tcPr>
          <w:p w:rsidR="00426C14" w:rsidRPr="008806B8" w:rsidRDefault="007B5F53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5 201,70</w:t>
            </w:r>
          </w:p>
        </w:tc>
        <w:tc>
          <w:tcPr>
            <w:tcW w:w="125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E7285D">
        <w:tc>
          <w:tcPr>
            <w:tcW w:w="2127" w:type="dxa"/>
          </w:tcPr>
          <w:p w:rsidR="00426C14" w:rsidRPr="008806B8" w:rsidRDefault="005328F4" w:rsidP="00532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ÚPSVaR Bardejov</w:t>
            </w:r>
          </w:p>
        </w:tc>
        <w:tc>
          <w:tcPr>
            <w:tcW w:w="3377" w:type="dxa"/>
          </w:tcPr>
          <w:p w:rsidR="005328F4" w:rsidRPr="008806B8" w:rsidRDefault="005328F4" w:rsidP="0053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Príspevok na aktivačnú činnosť formou menších obec. služ. §52</w:t>
            </w:r>
          </w:p>
        </w:tc>
        <w:tc>
          <w:tcPr>
            <w:tcW w:w="1604" w:type="dxa"/>
          </w:tcPr>
          <w:p w:rsidR="005328F4" w:rsidRPr="008806B8" w:rsidRDefault="005328F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260,64</w:t>
            </w:r>
          </w:p>
        </w:tc>
        <w:tc>
          <w:tcPr>
            <w:tcW w:w="1558" w:type="dxa"/>
          </w:tcPr>
          <w:p w:rsidR="00426C14" w:rsidRPr="008806B8" w:rsidRDefault="007B5F53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260,64</w:t>
            </w:r>
          </w:p>
        </w:tc>
        <w:tc>
          <w:tcPr>
            <w:tcW w:w="125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</w:tr>
      <w:tr w:rsidR="00426C14" w:rsidRPr="008806B8" w:rsidTr="00E7285D">
        <w:tc>
          <w:tcPr>
            <w:tcW w:w="2127" w:type="dxa"/>
          </w:tcPr>
          <w:p w:rsidR="00426C14" w:rsidRPr="008806B8" w:rsidRDefault="005328F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DPO SR Bratislava</w:t>
            </w:r>
          </w:p>
        </w:tc>
        <w:tc>
          <w:tcPr>
            <w:tcW w:w="3377" w:type="dxa"/>
          </w:tcPr>
          <w:p w:rsidR="00426C14" w:rsidRPr="008806B8" w:rsidRDefault="005328F4" w:rsidP="0053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Dotácia na MTV DHZO, OOPP a na nákup náhr. dielov na tech.</w:t>
            </w:r>
          </w:p>
        </w:tc>
        <w:tc>
          <w:tcPr>
            <w:tcW w:w="1604" w:type="dxa"/>
          </w:tcPr>
          <w:p w:rsidR="00426C14" w:rsidRPr="008806B8" w:rsidRDefault="00426C14" w:rsidP="00532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28F4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8" w:type="dxa"/>
          </w:tcPr>
          <w:p w:rsidR="00426C14" w:rsidRPr="008806B8" w:rsidRDefault="00426C14" w:rsidP="007B5F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53">
              <w:rPr>
                <w:rFonts w:ascii="Times New Roman" w:hAnsi="Times New Roman" w:cs="Times New Roman"/>
                <w:sz w:val="24"/>
                <w:szCs w:val="24"/>
              </w:rPr>
              <w:t xml:space="preserve"> 3 000,00</w:t>
            </w: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5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6C14" w:rsidRPr="008806B8" w:rsidTr="00E7285D">
        <w:tc>
          <w:tcPr>
            <w:tcW w:w="2127" w:type="dxa"/>
          </w:tcPr>
          <w:p w:rsidR="00426C14" w:rsidRPr="008806B8" w:rsidRDefault="005328F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PSK Prešov</w:t>
            </w:r>
          </w:p>
        </w:tc>
        <w:tc>
          <w:tcPr>
            <w:tcW w:w="3377" w:type="dxa"/>
          </w:tcPr>
          <w:p w:rsidR="00426C14" w:rsidRPr="008806B8" w:rsidRDefault="005328F4" w:rsidP="007B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a údržba šatní na futba</w:t>
            </w:r>
            <w:r w:rsidR="007B5F53">
              <w:rPr>
                <w:rFonts w:ascii="Times New Roman" w:hAnsi="Times New Roman" w:cs="Times New Roman"/>
                <w:sz w:val="24"/>
                <w:szCs w:val="24"/>
              </w:rPr>
              <w:t xml:space="preserve">lovom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ihrisku a výmena ochranných  futb</w:t>
            </w:r>
            <w:r w:rsidR="007B5F53">
              <w:rPr>
                <w:rFonts w:ascii="Times New Roman" w:hAnsi="Times New Roman" w:cs="Times New Roman"/>
                <w:sz w:val="24"/>
                <w:szCs w:val="24"/>
              </w:rPr>
              <w:t xml:space="preserve">alových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sietí</w:t>
            </w:r>
          </w:p>
        </w:tc>
        <w:tc>
          <w:tcPr>
            <w:tcW w:w="1604" w:type="dxa"/>
          </w:tcPr>
          <w:p w:rsidR="00426C14" w:rsidRPr="008806B8" w:rsidRDefault="005328F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558" w:type="dxa"/>
          </w:tcPr>
          <w:p w:rsidR="00426C14" w:rsidRPr="008806B8" w:rsidRDefault="007C03F9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1 000,00</w:t>
            </w:r>
          </w:p>
        </w:tc>
        <w:tc>
          <w:tcPr>
            <w:tcW w:w="1257" w:type="dxa"/>
          </w:tcPr>
          <w:p w:rsidR="00426C14" w:rsidRPr="008806B8" w:rsidRDefault="00426C14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5F53" w:rsidRPr="008806B8" w:rsidTr="00E7285D">
        <w:tc>
          <w:tcPr>
            <w:tcW w:w="2127" w:type="dxa"/>
          </w:tcPr>
          <w:p w:rsidR="007B5F53" w:rsidRDefault="007B5F53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Granty</w:t>
            </w:r>
          </w:p>
        </w:tc>
        <w:tc>
          <w:tcPr>
            <w:tcW w:w="3377" w:type="dxa"/>
          </w:tcPr>
          <w:p w:rsidR="007B5F53" w:rsidRDefault="007B5F53" w:rsidP="0053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prehrávača SONY</w:t>
            </w:r>
          </w:p>
        </w:tc>
        <w:tc>
          <w:tcPr>
            <w:tcW w:w="1604" w:type="dxa"/>
          </w:tcPr>
          <w:p w:rsidR="007B5F53" w:rsidRDefault="007B5F53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200,00</w:t>
            </w:r>
          </w:p>
        </w:tc>
        <w:tc>
          <w:tcPr>
            <w:tcW w:w="1558" w:type="dxa"/>
          </w:tcPr>
          <w:p w:rsidR="007B5F53" w:rsidRPr="008806B8" w:rsidRDefault="007C03F9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200,00</w:t>
            </w:r>
          </w:p>
        </w:tc>
        <w:tc>
          <w:tcPr>
            <w:tcW w:w="1257" w:type="dxa"/>
          </w:tcPr>
          <w:p w:rsidR="007B5F53" w:rsidRPr="008806B8" w:rsidRDefault="007C03F9" w:rsidP="00A63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26C14" w:rsidRPr="008806B8" w:rsidRDefault="00426C14" w:rsidP="00426C14">
      <w:pPr>
        <w:ind w:left="426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426C14" w:rsidRPr="008806B8" w:rsidRDefault="00426C14" w:rsidP="00426C14">
      <w:pPr>
        <w:numPr>
          <w:ilvl w:val="0"/>
          <w:numId w:val="27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806B8">
        <w:rPr>
          <w:rFonts w:ascii="Times New Roman" w:hAnsi="Times New Roman" w:cs="Times New Roman"/>
          <w:color w:val="0000FF"/>
          <w:sz w:val="24"/>
          <w:szCs w:val="24"/>
          <w:u w:val="single"/>
        </w:rPr>
        <w:t>Finančné usporiadanie voči štátnym fondom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Obec neuzatvorila v roku 201</w:t>
      </w:r>
      <w:r w:rsidR="007C03F9">
        <w:rPr>
          <w:rFonts w:ascii="Times New Roman" w:hAnsi="Times New Roman" w:cs="Times New Roman"/>
          <w:sz w:val="24"/>
          <w:szCs w:val="24"/>
        </w:rPr>
        <w:t>7</w:t>
      </w:r>
      <w:r w:rsidRPr="008806B8">
        <w:rPr>
          <w:rFonts w:ascii="Times New Roman" w:hAnsi="Times New Roman" w:cs="Times New Roman"/>
          <w:sz w:val="24"/>
          <w:szCs w:val="24"/>
        </w:rPr>
        <w:t xml:space="preserve"> žia</w:t>
      </w:r>
      <w:r w:rsidR="006D3F45">
        <w:rPr>
          <w:rFonts w:ascii="Times New Roman" w:hAnsi="Times New Roman" w:cs="Times New Roman"/>
          <w:sz w:val="24"/>
          <w:szCs w:val="24"/>
        </w:rPr>
        <w:t xml:space="preserve">dnu zmluvu so štátnymi fondmi. </w:t>
      </w:r>
    </w:p>
    <w:p w:rsidR="00426C14" w:rsidRPr="008806B8" w:rsidRDefault="00426C14" w:rsidP="00426C14">
      <w:pPr>
        <w:numPr>
          <w:ilvl w:val="0"/>
          <w:numId w:val="27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806B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Finančné usporiadanie voči rozpočtom iných obcí 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426C14" w:rsidRPr="008806B8" w:rsidTr="00A6354C">
        <w:tc>
          <w:tcPr>
            <w:tcW w:w="2802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Obec 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poskytnutých 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finančných prostriedkov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Rozdiel </w:t>
            </w:r>
          </w:p>
        </w:tc>
      </w:tr>
      <w:tr w:rsidR="00426C14" w:rsidRPr="008806B8" w:rsidTr="00A6354C">
        <w:tc>
          <w:tcPr>
            <w:tcW w:w="2802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 0,00</w:t>
            </w:r>
          </w:p>
        </w:tc>
        <w:tc>
          <w:tcPr>
            <w:tcW w:w="2126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0,00</w:t>
            </w:r>
          </w:p>
        </w:tc>
        <w:tc>
          <w:tcPr>
            <w:tcW w:w="2268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426C14" w:rsidRPr="008806B8" w:rsidTr="00A6354C">
        <w:tc>
          <w:tcPr>
            <w:tcW w:w="2802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Obec 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prijatých</w:t>
            </w:r>
          </w:p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>finančných prostriedkov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Rozdiel </w:t>
            </w:r>
          </w:p>
        </w:tc>
      </w:tr>
      <w:tr w:rsidR="00426C14" w:rsidRPr="008806B8" w:rsidTr="00A6354C">
        <w:trPr>
          <w:trHeight w:val="617"/>
        </w:trPr>
        <w:tc>
          <w:tcPr>
            <w:tcW w:w="2802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>Obec Fričkovce – refundácia prev.nákl.ČOV</w:t>
            </w:r>
          </w:p>
        </w:tc>
        <w:tc>
          <w:tcPr>
            <w:tcW w:w="2268" w:type="dxa"/>
          </w:tcPr>
          <w:p w:rsidR="00426C14" w:rsidRPr="008806B8" w:rsidRDefault="00426C14" w:rsidP="0002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0218F1">
              <w:rPr>
                <w:rFonts w:ascii="Times New Roman" w:hAnsi="Times New Roman" w:cs="Times New Roman"/>
                <w:sz w:val="24"/>
                <w:szCs w:val="24"/>
              </w:rPr>
              <w:t>3 440,69</w:t>
            </w:r>
          </w:p>
        </w:tc>
        <w:tc>
          <w:tcPr>
            <w:tcW w:w="2126" w:type="dxa"/>
          </w:tcPr>
          <w:p w:rsidR="00426C14" w:rsidRPr="008806B8" w:rsidRDefault="00426C14" w:rsidP="0002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0218F1">
              <w:rPr>
                <w:rFonts w:ascii="Times New Roman" w:hAnsi="Times New Roman" w:cs="Times New Roman"/>
                <w:sz w:val="24"/>
                <w:szCs w:val="24"/>
              </w:rPr>
              <w:t>3 440,69</w:t>
            </w:r>
          </w:p>
        </w:tc>
        <w:tc>
          <w:tcPr>
            <w:tcW w:w="2268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26C14" w:rsidRPr="007C03F9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Finančné usporiadanie voči Obci Fričkovce je na základe Zmluvy o die</w:t>
      </w:r>
      <w:r w:rsidR="007C03F9">
        <w:rPr>
          <w:rFonts w:ascii="Times New Roman" w:hAnsi="Times New Roman" w:cs="Times New Roman"/>
          <w:sz w:val="24"/>
          <w:szCs w:val="24"/>
        </w:rPr>
        <w:t>lo č. 1/2011 zo dňa 23.11.2011.</w:t>
      </w:r>
    </w:p>
    <w:p w:rsidR="00426C14" w:rsidRPr="008806B8" w:rsidRDefault="00426C14" w:rsidP="00426C14">
      <w:pPr>
        <w:numPr>
          <w:ilvl w:val="0"/>
          <w:numId w:val="27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806B8">
        <w:rPr>
          <w:rFonts w:ascii="Times New Roman" w:hAnsi="Times New Roman" w:cs="Times New Roman"/>
          <w:color w:val="0000FF"/>
          <w:sz w:val="24"/>
          <w:szCs w:val="24"/>
          <w:u w:val="single"/>
        </w:rPr>
        <w:t>Finančné usporiadanie voči rozpočtom VÚC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2126"/>
        <w:gridCol w:w="1985"/>
      </w:tblGrid>
      <w:tr w:rsidR="00426C14" w:rsidRPr="008806B8" w:rsidTr="00A6354C">
        <w:tc>
          <w:tcPr>
            <w:tcW w:w="3227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VÚC 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poskytnutých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skutočne použitých finančných prostriedkov  </w:t>
            </w:r>
          </w:p>
        </w:tc>
        <w:tc>
          <w:tcPr>
            <w:tcW w:w="1985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Rozdiel </w:t>
            </w: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2126"/>
        <w:gridCol w:w="1985"/>
      </w:tblGrid>
      <w:tr w:rsidR="00426C14" w:rsidRPr="008806B8" w:rsidTr="00A6354C">
        <w:tc>
          <w:tcPr>
            <w:tcW w:w="3227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VÚC 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prijatých</w:t>
            </w: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skutočne použitých finančných prostriedkov  </w:t>
            </w:r>
          </w:p>
        </w:tc>
        <w:tc>
          <w:tcPr>
            <w:tcW w:w="1985" w:type="dxa"/>
            <w:shd w:val="clear" w:color="auto" w:fill="D9D9D9"/>
          </w:tcPr>
          <w:p w:rsidR="00426C14" w:rsidRPr="008806B8" w:rsidRDefault="00426C14" w:rsidP="00A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B8">
              <w:rPr>
                <w:rFonts w:ascii="Times New Roman" w:hAnsi="Times New Roman" w:cs="Times New Roman"/>
                <w:sz w:val="24"/>
                <w:szCs w:val="24"/>
              </w:rPr>
              <w:t xml:space="preserve">Rozdiel </w:t>
            </w:r>
          </w:p>
        </w:tc>
      </w:tr>
      <w:tr w:rsidR="00426C14" w:rsidRPr="008806B8" w:rsidTr="00A6354C">
        <w:tc>
          <w:tcPr>
            <w:tcW w:w="3227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14" w:rsidRPr="008806B8" w:rsidRDefault="00426C14" w:rsidP="00A6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C14" w:rsidRPr="008806B8" w:rsidRDefault="00426C14" w:rsidP="00426C14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806B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12.Hodnotenie plnenia programov obce - Hodnotiaca správa k plneniu programového rozpočtu        </w:t>
      </w:r>
    </w:p>
    <w:p w:rsidR="00426C14" w:rsidRPr="008806B8" w:rsidRDefault="00426C14" w:rsidP="00426C14">
      <w:pPr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>Obecné zastupiteľstvo v Osikove uznesením č. 158/2013 zo dňa 20.12.2013 schválilo zostavovať rozp</w:t>
      </w:r>
      <w:r w:rsidR="006D3F45">
        <w:rPr>
          <w:rFonts w:ascii="Times New Roman" w:hAnsi="Times New Roman" w:cs="Times New Roman"/>
          <w:sz w:val="24"/>
          <w:szCs w:val="24"/>
        </w:rPr>
        <w:t>očet bez programovej štruktúry.</w:t>
      </w:r>
    </w:p>
    <w:p w:rsidR="00426C14" w:rsidRPr="008806B8" w:rsidRDefault="00426C14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806B8">
        <w:rPr>
          <w:rFonts w:ascii="Times New Roman" w:hAnsi="Times New Roman" w:cs="Times New Roman"/>
          <w:b/>
          <w:color w:val="0000FF"/>
          <w:sz w:val="24"/>
          <w:szCs w:val="24"/>
        </w:rPr>
        <w:t>13.Návrh na uznesenie</w:t>
      </w:r>
    </w:p>
    <w:p w:rsidR="00426C14" w:rsidRDefault="00395FFD" w:rsidP="00395FFD">
      <w:pPr>
        <w:jc w:val="both"/>
        <w:rPr>
          <w:rFonts w:ascii="Times New Roman" w:hAnsi="Times New Roman" w:cs="Times New Roman"/>
          <w:sz w:val="24"/>
          <w:szCs w:val="24"/>
        </w:rPr>
      </w:pPr>
      <w:r w:rsidRPr="00395FFD">
        <w:rPr>
          <w:rFonts w:ascii="Times New Roman" w:hAnsi="Times New Roman" w:cs="Times New Roman"/>
          <w:sz w:val="24"/>
          <w:szCs w:val="24"/>
        </w:rPr>
        <w:t>Obecné zastupiteľstvo berie na vedomie stanovisko hlavného kontrolóra za rok 2017.</w:t>
      </w:r>
    </w:p>
    <w:p w:rsidR="00395FFD" w:rsidRPr="00395FFD" w:rsidRDefault="00395FFD" w:rsidP="00395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schvaľuje Záverečný účet obce a celoročné hospodárenie </w:t>
      </w:r>
      <w:r w:rsidRPr="00395FFD">
        <w:rPr>
          <w:rFonts w:ascii="Times New Roman" w:hAnsi="Times New Roman" w:cs="Times New Roman"/>
          <w:b/>
          <w:sz w:val="24"/>
          <w:szCs w:val="24"/>
        </w:rPr>
        <w:t>bez výhrad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C14" w:rsidRPr="00395FFD" w:rsidRDefault="00395FFD" w:rsidP="00395FFD">
      <w:pPr>
        <w:jc w:val="both"/>
        <w:rPr>
          <w:rFonts w:ascii="Times New Roman" w:hAnsi="Times New Roman" w:cs="Times New Roman"/>
          <w:sz w:val="24"/>
          <w:szCs w:val="24"/>
        </w:rPr>
      </w:pPr>
      <w:r w:rsidRPr="00395FFD">
        <w:rPr>
          <w:rFonts w:ascii="Times New Roman" w:hAnsi="Times New Roman" w:cs="Times New Roman"/>
          <w:sz w:val="24"/>
          <w:szCs w:val="24"/>
        </w:rPr>
        <w:t>Obecné zastupiteľstvo schvaľuje použitie finančných operácií na tvorbu rezervného fondu</w:t>
      </w:r>
      <w:r>
        <w:rPr>
          <w:rFonts w:ascii="Times New Roman" w:hAnsi="Times New Roman" w:cs="Times New Roman"/>
          <w:sz w:val="24"/>
          <w:szCs w:val="24"/>
        </w:rPr>
        <w:t xml:space="preserve"> vo výške 59 094,77 EUR.</w:t>
      </w:r>
    </w:p>
    <w:p w:rsidR="00426C14" w:rsidRPr="008806B8" w:rsidRDefault="00426C14" w:rsidP="00426C14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6B8">
        <w:rPr>
          <w:rFonts w:ascii="Times New Roman" w:hAnsi="Times New Roman" w:cs="Times New Roman"/>
          <w:b/>
          <w:sz w:val="24"/>
          <w:szCs w:val="24"/>
        </w:rPr>
        <w:t>Vypracovala: Olšavská</w:t>
      </w:r>
      <w:r w:rsidRPr="008806B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Predkladá: Stanislav Biroš</w:t>
      </w: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14" w:rsidRPr="008806B8" w:rsidRDefault="00426C14" w:rsidP="00426C14">
      <w:pPr>
        <w:jc w:val="both"/>
        <w:rPr>
          <w:rFonts w:ascii="Times New Roman" w:hAnsi="Times New Roman" w:cs="Times New Roman"/>
          <w:sz w:val="24"/>
          <w:szCs w:val="24"/>
        </w:rPr>
      </w:pPr>
      <w:r w:rsidRPr="008806B8">
        <w:rPr>
          <w:rFonts w:ascii="Times New Roman" w:hAnsi="Times New Roman" w:cs="Times New Roman"/>
          <w:sz w:val="24"/>
          <w:szCs w:val="24"/>
        </w:rPr>
        <w:t xml:space="preserve">V Osikove  dňa </w:t>
      </w:r>
      <w:r w:rsidR="006D3F45">
        <w:rPr>
          <w:rFonts w:ascii="Times New Roman" w:hAnsi="Times New Roman" w:cs="Times New Roman"/>
          <w:sz w:val="24"/>
          <w:szCs w:val="24"/>
        </w:rPr>
        <w:t>03.04.</w:t>
      </w:r>
      <w:r w:rsidRPr="008806B8">
        <w:rPr>
          <w:rFonts w:ascii="Times New Roman" w:hAnsi="Times New Roman" w:cs="Times New Roman"/>
          <w:sz w:val="24"/>
          <w:szCs w:val="24"/>
        </w:rPr>
        <w:t>201</w:t>
      </w:r>
      <w:r w:rsidR="000218F1">
        <w:rPr>
          <w:rFonts w:ascii="Times New Roman" w:hAnsi="Times New Roman" w:cs="Times New Roman"/>
          <w:sz w:val="24"/>
          <w:szCs w:val="24"/>
        </w:rPr>
        <w:t>8</w:t>
      </w:r>
      <w:r w:rsidRPr="008806B8">
        <w:rPr>
          <w:rFonts w:ascii="Times New Roman" w:hAnsi="Times New Roman" w:cs="Times New Roman"/>
          <w:sz w:val="24"/>
          <w:szCs w:val="24"/>
        </w:rPr>
        <w:t>.</w:t>
      </w:r>
    </w:p>
    <w:p w:rsidR="00426C14" w:rsidRPr="008806B8" w:rsidRDefault="00426C14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6C14" w:rsidRDefault="00426C14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DE6" w:rsidRPr="008806B8" w:rsidRDefault="008E2DE6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6C14" w:rsidRPr="008806B8" w:rsidRDefault="00426C14" w:rsidP="00426C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066" w:rsidRPr="008806B8" w:rsidRDefault="00AC6066">
      <w:pPr>
        <w:rPr>
          <w:rFonts w:ascii="Times New Roman" w:hAnsi="Times New Roman" w:cs="Times New Roman"/>
          <w:sz w:val="24"/>
          <w:szCs w:val="24"/>
        </w:rPr>
      </w:pPr>
    </w:p>
    <w:sectPr w:rsidR="00AC6066" w:rsidRPr="008806B8" w:rsidSect="001A73DD">
      <w:footerReference w:type="even" r:id="rId8"/>
      <w:footerReference w:type="defaul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70" w:rsidRDefault="006F1170" w:rsidP="00AC6066">
      <w:pPr>
        <w:spacing w:after="0" w:line="240" w:lineRule="auto"/>
      </w:pPr>
      <w:r>
        <w:separator/>
      </w:r>
    </w:p>
  </w:endnote>
  <w:endnote w:type="continuationSeparator" w:id="0">
    <w:p w:rsidR="006F1170" w:rsidRDefault="006F1170" w:rsidP="00A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8E" w:rsidRDefault="0003428E" w:rsidP="00A6354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3428E" w:rsidRDefault="0003428E" w:rsidP="00A6354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8E" w:rsidRDefault="0003428E" w:rsidP="00A6354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95FFD">
      <w:rPr>
        <w:rStyle w:val="slostrany"/>
        <w:noProof/>
      </w:rPr>
      <w:t>17</w:t>
    </w:r>
    <w:r>
      <w:rPr>
        <w:rStyle w:val="slostrany"/>
      </w:rPr>
      <w:fldChar w:fldCharType="end"/>
    </w:r>
  </w:p>
  <w:p w:rsidR="0003428E" w:rsidRDefault="0003428E" w:rsidP="00A6354C">
    <w:pPr>
      <w:pStyle w:val="Pta"/>
      <w:ind w:right="360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70" w:rsidRDefault="006F1170" w:rsidP="00AC6066">
      <w:pPr>
        <w:spacing w:after="0" w:line="240" w:lineRule="auto"/>
      </w:pPr>
      <w:r>
        <w:separator/>
      </w:r>
    </w:p>
  </w:footnote>
  <w:footnote w:type="continuationSeparator" w:id="0">
    <w:p w:rsidR="006F1170" w:rsidRDefault="006F1170" w:rsidP="00AC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227FC"/>
    <w:multiLevelType w:val="hybridMultilevel"/>
    <w:tmpl w:val="AF26EA1E"/>
    <w:lvl w:ilvl="0" w:tplc="5DF8729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06A46"/>
    <w:multiLevelType w:val="hybridMultilevel"/>
    <w:tmpl w:val="6076E72C"/>
    <w:lvl w:ilvl="0" w:tplc="0A7E06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E61B8C"/>
    <w:multiLevelType w:val="hybridMultilevel"/>
    <w:tmpl w:val="5C2EAF92"/>
    <w:lvl w:ilvl="0" w:tplc="D78473E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3"/>
  </w:num>
  <w:num w:numId="5">
    <w:abstractNumId w:val="30"/>
  </w:num>
  <w:num w:numId="6">
    <w:abstractNumId w:val="28"/>
  </w:num>
  <w:num w:numId="7">
    <w:abstractNumId w:val="17"/>
  </w:num>
  <w:num w:numId="8">
    <w:abstractNumId w:val="27"/>
  </w:num>
  <w:num w:numId="9">
    <w:abstractNumId w:val="5"/>
  </w:num>
  <w:num w:numId="10">
    <w:abstractNumId w:val="21"/>
  </w:num>
  <w:num w:numId="11">
    <w:abstractNumId w:val="0"/>
  </w:num>
  <w:num w:numId="12">
    <w:abstractNumId w:val="26"/>
  </w:num>
  <w:num w:numId="13">
    <w:abstractNumId w:val="4"/>
  </w:num>
  <w:num w:numId="14">
    <w:abstractNumId w:val="31"/>
  </w:num>
  <w:num w:numId="15">
    <w:abstractNumId w:val="35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0"/>
  </w:num>
  <w:num w:numId="21">
    <w:abstractNumId w:val="33"/>
  </w:num>
  <w:num w:numId="22">
    <w:abstractNumId w:val="22"/>
  </w:num>
  <w:num w:numId="23">
    <w:abstractNumId w:val="2"/>
  </w:num>
  <w:num w:numId="24">
    <w:abstractNumId w:val="1"/>
  </w:num>
  <w:num w:numId="25">
    <w:abstractNumId w:val="25"/>
  </w:num>
  <w:num w:numId="26">
    <w:abstractNumId w:val="8"/>
  </w:num>
  <w:num w:numId="27">
    <w:abstractNumId w:val="16"/>
  </w:num>
  <w:num w:numId="28">
    <w:abstractNumId w:val="24"/>
  </w:num>
  <w:num w:numId="29">
    <w:abstractNumId w:val="23"/>
  </w:num>
  <w:num w:numId="30">
    <w:abstractNumId w:val="14"/>
  </w:num>
  <w:num w:numId="31">
    <w:abstractNumId w:val="6"/>
  </w:num>
  <w:num w:numId="32">
    <w:abstractNumId w:val="29"/>
  </w:num>
  <w:num w:numId="33">
    <w:abstractNumId w:val="9"/>
  </w:num>
  <w:num w:numId="34">
    <w:abstractNumId w:val="36"/>
  </w:num>
  <w:num w:numId="35">
    <w:abstractNumId w:val="32"/>
  </w:num>
  <w:num w:numId="36">
    <w:abstractNumId w:val="18"/>
  </w:num>
  <w:num w:numId="37">
    <w:abstractNumId w:val="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C14"/>
    <w:rsid w:val="0001127F"/>
    <w:rsid w:val="000218F1"/>
    <w:rsid w:val="00033405"/>
    <w:rsid w:val="0003428E"/>
    <w:rsid w:val="0003625F"/>
    <w:rsid w:val="000575A2"/>
    <w:rsid w:val="00063097"/>
    <w:rsid w:val="00080B87"/>
    <w:rsid w:val="000C6FDF"/>
    <w:rsid w:val="000F3BA5"/>
    <w:rsid w:val="00107B5B"/>
    <w:rsid w:val="00151F93"/>
    <w:rsid w:val="00174E65"/>
    <w:rsid w:val="001A73DD"/>
    <w:rsid w:val="00240E33"/>
    <w:rsid w:val="002418A5"/>
    <w:rsid w:val="00296925"/>
    <w:rsid w:val="002A16CA"/>
    <w:rsid w:val="002E1F4B"/>
    <w:rsid w:val="00311C3F"/>
    <w:rsid w:val="00371D8F"/>
    <w:rsid w:val="00395FFD"/>
    <w:rsid w:val="0039691F"/>
    <w:rsid w:val="004232C2"/>
    <w:rsid w:val="00426C14"/>
    <w:rsid w:val="00436E95"/>
    <w:rsid w:val="004828E1"/>
    <w:rsid w:val="004A4A32"/>
    <w:rsid w:val="004E6D0A"/>
    <w:rsid w:val="004F26B8"/>
    <w:rsid w:val="0052345D"/>
    <w:rsid w:val="005328F4"/>
    <w:rsid w:val="005876FC"/>
    <w:rsid w:val="005B2621"/>
    <w:rsid w:val="005C1826"/>
    <w:rsid w:val="005E61B6"/>
    <w:rsid w:val="006053D3"/>
    <w:rsid w:val="006253D8"/>
    <w:rsid w:val="006D2306"/>
    <w:rsid w:val="006D3F45"/>
    <w:rsid w:val="006D5381"/>
    <w:rsid w:val="006F1170"/>
    <w:rsid w:val="0074137A"/>
    <w:rsid w:val="00767AE6"/>
    <w:rsid w:val="007736A9"/>
    <w:rsid w:val="007B5F53"/>
    <w:rsid w:val="007B7FDD"/>
    <w:rsid w:val="007C03F9"/>
    <w:rsid w:val="007D77FC"/>
    <w:rsid w:val="00801851"/>
    <w:rsid w:val="00812466"/>
    <w:rsid w:val="008572C3"/>
    <w:rsid w:val="00874E3D"/>
    <w:rsid w:val="008806B8"/>
    <w:rsid w:val="008C0DAA"/>
    <w:rsid w:val="008C55C1"/>
    <w:rsid w:val="008D33CB"/>
    <w:rsid w:val="008E2DE6"/>
    <w:rsid w:val="00917B9C"/>
    <w:rsid w:val="009655C7"/>
    <w:rsid w:val="009A2CB4"/>
    <w:rsid w:val="009D61DF"/>
    <w:rsid w:val="009E78FF"/>
    <w:rsid w:val="00A6354C"/>
    <w:rsid w:val="00AC6066"/>
    <w:rsid w:val="00AD0487"/>
    <w:rsid w:val="00B11D66"/>
    <w:rsid w:val="00B6561F"/>
    <w:rsid w:val="00B74C63"/>
    <w:rsid w:val="00B96631"/>
    <w:rsid w:val="00BA30CB"/>
    <w:rsid w:val="00C22C56"/>
    <w:rsid w:val="00C267A3"/>
    <w:rsid w:val="00C5717E"/>
    <w:rsid w:val="00D2012E"/>
    <w:rsid w:val="00D31626"/>
    <w:rsid w:val="00D457A5"/>
    <w:rsid w:val="00DC1E4B"/>
    <w:rsid w:val="00E54992"/>
    <w:rsid w:val="00E702A5"/>
    <w:rsid w:val="00E7285D"/>
    <w:rsid w:val="00EA7EE8"/>
    <w:rsid w:val="00EC0A47"/>
    <w:rsid w:val="00F37517"/>
    <w:rsid w:val="00F6034A"/>
    <w:rsid w:val="00F74CAB"/>
    <w:rsid w:val="00FA2351"/>
    <w:rsid w:val="00FE1B49"/>
    <w:rsid w:val="00FE724C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36AF9-190D-4CE0-8B46-9755B1FB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6066"/>
  </w:style>
  <w:style w:type="paragraph" w:styleId="Nadpis1">
    <w:name w:val="heading 1"/>
    <w:basedOn w:val="Normlny"/>
    <w:next w:val="Normlny"/>
    <w:link w:val="Nadpis1Char"/>
    <w:uiPriority w:val="9"/>
    <w:qFormat/>
    <w:rsid w:val="005E6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6C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426C1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rsid w:val="00426C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rsid w:val="00426C14"/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rsid w:val="0042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426C14"/>
  </w:style>
  <w:style w:type="paragraph" w:styleId="Odsekzoznamu">
    <w:name w:val="List Paragraph"/>
    <w:basedOn w:val="Normlny"/>
    <w:uiPriority w:val="34"/>
    <w:qFormat/>
    <w:rsid w:val="00426C14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character" w:styleId="Siln">
    <w:name w:val="Strong"/>
    <w:uiPriority w:val="22"/>
    <w:qFormat/>
    <w:rsid w:val="00426C14"/>
    <w:rPr>
      <w:b/>
      <w:bCs/>
    </w:rPr>
  </w:style>
  <w:style w:type="character" w:styleId="Zvraznenie">
    <w:name w:val="Emphasis"/>
    <w:uiPriority w:val="20"/>
    <w:qFormat/>
    <w:rsid w:val="00426C14"/>
    <w:rPr>
      <w:i/>
      <w:iCs/>
    </w:rPr>
  </w:style>
  <w:style w:type="table" w:styleId="Elegantntabuka">
    <w:name w:val="Table Elegant"/>
    <w:basedOn w:val="Normlnatabuka"/>
    <w:rsid w:val="0042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426C1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26C14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5E6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BCEB-23B4-4016-9214-644CC526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3465</Words>
  <Characters>19755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31</vt:i4>
      </vt:variant>
    </vt:vector>
  </HeadingPairs>
  <TitlesOfParts>
    <vt:vector size="32" baseType="lpstr">
      <vt:lpstr/>
      <vt:lpstr>Záverečný účet Obce </vt:lpstr>
      <vt:lpstr>O S I K O V</vt:lpstr>
      <vt:lpstr/>
      <vt:lpstr/>
      <vt:lpstr>Prijaté granty a transfery</vt:lpstr>
      <vt:lpstr>Z rozpočtovaných grantov a transferov 108 920,00 EUR bol skutočný príjem vo výšk</vt:lpstr>
      <vt:lpstr/>
      <vt:lpstr/>
      <vt:lpstr/>
      <vt:lpstr/>
      <vt:lpstr/>
      <vt:lpstr/>
      <vt:lpstr/>
      <vt:lpstr>Vypracovala: Olšavská	                                                       Pre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OLŠAVSKÁ Margita</cp:lastModifiedBy>
  <cp:revision>27</cp:revision>
  <cp:lastPrinted>2018-04-09T09:17:00Z</cp:lastPrinted>
  <dcterms:created xsi:type="dcterms:W3CDTF">2018-02-20T18:36:00Z</dcterms:created>
  <dcterms:modified xsi:type="dcterms:W3CDTF">2018-05-16T13:43:00Z</dcterms:modified>
</cp:coreProperties>
</file>